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AA" w:rsidRPr="00844FAE" w:rsidRDefault="002B29AA">
      <w:pPr>
        <w:pStyle w:val="BodyText"/>
        <w:rPr>
          <w:rFonts w:ascii="Times New Roman"/>
          <w:b/>
          <w:sz w:val="20"/>
        </w:rPr>
      </w:pPr>
    </w:p>
    <w:p w:rsidR="002B29AA" w:rsidRPr="00844FAE" w:rsidRDefault="002B29AA">
      <w:pPr>
        <w:pStyle w:val="BodyText"/>
        <w:spacing w:before="8" w:after="1"/>
        <w:rPr>
          <w:rFonts w:ascii="Times New Roman"/>
          <w:b/>
          <w:sz w:val="18"/>
        </w:rPr>
      </w:pPr>
    </w:p>
    <w:tbl>
      <w:tblPr>
        <w:tblW w:w="0" w:type="auto"/>
        <w:tblInd w:w="1570" w:type="dxa"/>
        <w:tblBorders>
          <w:top w:val="single" w:sz="4" w:space="0" w:color="009B3A"/>
          <w:left w:val="single" w:sz="4" w:space="0" w:color="009B3A"/>
          <w:bottom w:val="single" w:sz="4" w:space="0" w:color="009B3A"/>
          <w:right w:val="single" w:sz="4" w:space="0" w:color="009B3A"/>
          <w:insideH w:val="single" w:sz="4" w:space="0" w:color="009B3A"/>
          <w:insideV w:val="single" w:sz="4" w:space="0" w:color="009B3A"/>
        </w:tblBorders>
        <w:tblLayout w:type="fixed"/>
        <w:tblCellMar>
          <w:left w:w="0" w:type="dxa"/>
          <w:right w:w="0" w:type="dxa"/>
        </w:tblCellMar>
        <w:tblLook w:val="01E0" w:firstRow="1" w:lastRow="1" w:firstColumn="1" w:lastColumn="1" w:noHBand="0" w:noVBand="0"/>
      </w:tblPr>
      <w:tblGrid>
        <w:gridCol w:w="2520"/>
        <w:gridCol w:w="6000"/>
      </w:tblGrid>
      <w:tr w:rsidR="002B29AA" w:rsidRPr="00844FAE" w:rsidTr="00844FAE">
        <w:trPr>
          <w:trHeight w:val="260"/>
        </w:trPr>
        <w:tc>
          <w:tcPr>
            <w:tcW w:w="8520" w:type="dxa"/>
            <w:gridSpan w:val="2"/>
            <w:tcBorders>
              <w:top w:val="nil"/>
              <w:left w:val="nil"/>
              <w:bottom w:val="single" w:sz="4" w:space="0" w:color="4BACC6" w:themeColor="accent5"/>
              <w:right w:val="nil"/>
            </w:tcBorders>
            <w:shd w:val="clear" w:color="auto" w:fill="1F497D" w:themeFill="text2"/>
          </w:tcPr>
          <w:p w:rsidR="002B29AA" w:rsidRDefault="00736B9D">
            <w:pPr>
              <w:pStyle w:val="TableParagraph"/>
              <w:spacing w:before="6"/>
              <w:ind w:left="1479" w:firstLine="0"/>
              <w:rPr>
                <w:b/>
                <w:color w:val="FFFFFF" w:themeColor="background1"/>
                <w:w w:val="105"/>
                <w:sz w:val="19"/>
              </w:rPr>
            </w:pPr>
            <w:r w:rsidRPr="00844FAE">
              <w:rPr>
                <w:b/>
                <w:color w:val="FFFFFF" w:themeColor="background1"/>
                <w:w w:val="105"/>
                <w:sz w:val="19"/>
              </w:rPr>
              <w:t>POSITION DESCRIPTION – Association Umpire Development Officer</w:t>
            </w:r>
          </w:p>
          <w:p w:rsidR="007F7EFA" w:rsidRPr="00844FAE" w:rsidRDefault="007F7EFA">
            <w:pPr>
              <w:pStyle w:val="TableParagraph"/>
              <w:spacing w:before="6"/>
              <w:ind w:left="1479" w:firstLine="0"/>
              <w:rPr>
                <w:b/>
                <w:color w:val="FFFFFF" w:themeColor="background1"/>
                <w:sz w:val="19"/>
              </w:rPr>
            </w:pPr>
          </w:p>
        </w:tc>
      </w:tr>
      <w:tr w:rsidR="002B29AA" w:rsidRPr="00844FAE" w:rsidTr="00844FAE">
        <w:trPr>
          <w:trHeight w:val="280"/>
        </w:trPr>
        <w:tc>
          <w:tcPr>
            <w:tcW w:w="2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736B9D">
            <w:pPr>
              <w:pStyle w:val="TableParagraph"/>
              <w:spacing w:before="11"/>
              <w:ind w:left="0" w:right="101" w:firstLine="0"/>
              <w:jc w:val="right"/>
              <w:rPr>
                <w:b/>
                <w:sz w:val="19"/>
              </w:rPr>
            </w:pPr>
            <w:proofErr w:type="spellStart"/>
            <w:r w:rsidRPr="00844FAE">
              <w:rPr>
                <w:b/>
                <w:sz w:val="19"/>
              </w:rPr>
              <w:t>Organisation</w:t>
            </w:r>
            <w:proofErr w:type="spellEnd"/>
            <w:r w:rsidRPr="00844FAE">
              <w:rPr>
                <w:b/>
                <w:sz w:val="19"/>
              </w:rPr>
              <w:t>:</w:t>
            </w:r>
          </w:p>
        </w:tc>
        <w:tc>
          <w:tcPr>
            <w:tcW w:w="600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B41A2B">
            <w:pPr>
              <w:pStyle w:val="TableParagraph"/>
              <w:ind w:left="0" w:firstLine="0"/>
              <w:rPr>
                <w:rFonts w:ascii="Times New Roman"/>
                <w:b/>
                <w:sz w:val="18"/>
              </w:rPr>
            </w:pPr>
            <w:r w:rsidRPr="00844FAE">
              <w:rPr>
                <w:rFonts w:ascii="Times New Roman"/>
                <w:b/>
                <w:sz w:val="18"/>
              </w:rPr>
              <w:t xml:space="preserve">  Mandurah Netball Association</w:t>
            </w:r>
          </w:p>
        </w:tc>
      </w:tr>
      <w:tr w:rsidR="002B29AA" w:rsidRPr="00844FAE" w:rsidTr="00844FAE">
        <w:trPr>
          <w:trHeight w:val="260"/>
        </w:trPr>
        <w:tc>
          <w:tcPr>
            <w:tcW w:w="2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736B9D">
            <w:pPr>
              <w:pStyle w:val="TableParagraph"/>
              <w:spacing w:before="6"/>
              <w:ind w:left="0" w:right="101" w:firstLine="0"/>
              <w:jc w:val="right"/>
              <w:rPr>
                <w:b/>
                <w:sz w:val="19"/>
              </w:rPr>
            </w:pPr>
            <w:r w:rsidRPr="00844FAE">
              <w:rPr>
                <w:b/>
                <w:w w:val="105"/>
                <w:sz w:val="19"/>
              </w:rPr>
              <w:t>Job Title:</w:t>
            </w:r>
          </w:p>
        </w:tc>
        <w:tc>
          <w:tcPr>
            <w:tcW w:w="600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736B9D">
            <w:pPr>
              <w:pStyle w:val="TableParagraph"/>
              <w:spacing w:before="6"/>
              <w:ind w:left="105" w:firstLine="0"/>
              <w:rPr>
                <w:b/>
                <w:i/>
                <w:sz w:val="19"/>
              </w:rPr>
            </w:pPr>
            <w:r w:rsidRPr="00844FAE">
              <w:rPr>
                <w:b/>
                <w:w w:val="105"/>
                <w:sz w:val="19"/>
              </w:rPr>
              <w:t xml:space="preserve">AUDO </w:t>
            </w:r>
            <w:r w:rsidR="00B41A2B" w:rsidRPr="00844FAE">
              <w:rPr>
                <w:b/>
                <w:i/>
                <w:w w:val="105"/>
                <w:sz w:val="19"/>
              </w:rPr>
              <w:t>Mandurah Netball Association</w:t>
            </w:r>
          </w:p>
        </w:tc>
      </w:tr>
      <w:tr w:rsidR="002B29AA" w:rsidRPr="00844FAE" w:rsidTr="00844FAE">
        <w:trPr>
          <w:trHeight w:val="280"/>
        </w:trPr>
        <w:tc>
          <w:tcPr>
            <w:tcW w:w="2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736B9D">
            <w:pPr>
              <w:pStyle w:val="TableParagraph"/>
              <w:spacing w:before="6"/>
              <w:ind w:left="0" w:right="100" w:firstLine="0"/>
              <w:jc w:val="right"/>
              <w:rPr>
                <w:b/>
                <w:sz w:val="19"/>
              </w:rPr>
            </w:pPr>
            <w:r w:rsidRPr="00844FAE">
              <w:rPr>
                <w:b/>
                <w:w w:val="105"/>
                <w:sz w:val="19"/>
              </w:rPr>
              <w:t>Position Type:</w:t>
            </w:r>
          </w:p>
        </w:tc>
        <w:tc>
          <w:tcPr>
            <w:tcW w:w="600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736B9D">
            <w:pPr>
              <w:pStyle w:val="TableParagraph"/>
              <w:spacing w:before="6"/>
              <w:ind w:left="105" w:firstLine="0"/>
              <w:rPr>
                <w:b/>
                <w:sz w:val="19"/>
              </w:rPr>
            </w:pPr>
            <w:r w:rsidRPr="00844FAE">
              <w:rPr>
                <w:b/>
                <w:w w:val="105"/>
                <w:sz w:val="19"/>
              </w:rPr>
              <w:t>Voluntary</w:t>
            </w:r>
          </w:p>
        </w:tc>
      </w:tr>
      <w:tr w:rsidR="002B29AA" w:rsidRPr="00844FAE" w:rsidTr="00844FAE">
        <w:trPr>
          <w:trHeight w:val="260"/>
        </w:trPr>
        <w:tc>
          <w:tcPr>
            <w:tcW w:w="2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736B9D">
            <w:pPr>
              <w:pStyle w:val="TableParagraph"/>
              <w:spacing w:before="6"/>
              <w:ind w:left="0" w:right="101" w:firstLine="0"/>
              <w:jc w:val="right"/>
              <w:rPr>
                <w:b/>
                <w:sz w:val="19"/>
              </w:rPr>
            </w:pPr>
            <w:r w:rsidRPr="00844FAE">
              <w:rPr>
                <w:b/>
                <w:w w:val="105"/>
                <w:sz w:val="19"/>
              </w:rPr>
              <w:t>Reports to:</w:t>
            </w:r>
          </w:p>
        </w:tc>
        <w:tc>
          <w:tcPr>
            <w:tcW w:w="600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736B9D">
            <w:pPr>
              <w:pStyle w:val="TableParagraph"/>
              <w:spacing w:before="6"/>
              <w:ind w:left="105" w:firstLine="0"/>
              <w:rPr>
                <w:b/>
                <w:sz w:val="19"/>
              </w:rPr>
            </w:pPr>
            <w:r w:rsidRPr="00844FAE">
              <w:rPr>
                <w:b/>
                <w:w w:val="105"/>
                <w:sz w:val="19"/>
              </w:rPr>
              <w:t>Association President</w:t>
            </w:r>
          </w:p>
        </w:tc>
      </w:tr>
      <w:tr w:rsidR="002B29AA" w:rsidRPr="00844FAE" w:rsidTr="00844FAE">
        <w:trPr>
          <w:trHeight w:val="280"/>
        </w:trPr>
        <w:tc>
          <w:tcPr>
            <w:tcW w:w="2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736B9D">
            <w:pPr>
              <w:pStyle w:val="TableParagraph"/>
              <w:spacing w:before="6"/>
              <w:ind w:left="0" w:right="102" w:firstLine="0"/>
              <w:jc w:val="right"/>
              <w:rPr>
                <w:b/>
                <w:sz w:val="19"/>
              </w:rPr>
            </w:pPr>
            <w:r w:rsidRPr="00844FAE">
              <w:rPr>
                <w:b/>
                <w:w w:val="105"/>
                <w:sz w:val="19"/>
              </w:rPr>
              <w:t>Currently filled by:</w:t>
            </w:r>
          </w:p>
        </w:tc>
        <w:tc>
          <w:tcPr>
            <w:tcW w:w="600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B41A2B" w:rsidP="002518D4">
            <w:pPr>
              <w:pStyle w:val="TableParagraph"/>
              <w:ind w:left="0" w:firstLine="0"/>
              <w:rPr>
                <w:rFonts w:ascii="Times New Roman"/>
                <w:b/>
                <w:sz w:val="18"/>
              </w:rPr>
            </w:pPr>
            <w:r w:rsidRPr="00844FAE">
              <w:rPr>
                <w:rFonts w:ascii="Times New Roman"/>
                <w:b/>
                <w:sz w:val="18"/>
              </w:rPr>
              <w:t xml:space="preserve">  </w:t>
            </w:r>
            <w:r w:rsidR="002518D4">
              <w:rPr>
                <w:rFonts w:ascii="Times New Roman"/>
                <w:b/>
                <w:sz w:val="18"/>
              </w:rPr>
              <w:t xml:space="preserve"> </w:t>
            </w:r>
          </w:p>
        </w:tc>
      </w:tr>
      <w:tr w:rsidR="002B29AA" w:rsidRPr="00844FAE" w:rsidTr="00844FAE">
        <w:trPr>
          <w:trHeight w:val="280"/>
        </w:trPr>
        <w:tc>
          <w:tcPr>
            <w:tcW w:w="2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736B9D">
            <w:pPr>
              <w:pStyle w:val="TableParagraph"/>
              <w:spacing w:before="6"/>
              <w:ind w:left="0" w:right="100" w:firstLine="0"/>
              <w:jc w:val="right"/>
              <w:rPr>
                <w:b/>
                <w:sz w:val="19"/>
              </w:rPr>
            </w:pPr>
            <w:r w:rsidRPr="00844FAE">
              <w:rPr>
                <w:b/>
                <w:w w:val="105"/>
                <w:sz w:val="19"/>
              </w:rPr>
              <w:t>Commencement date:</w:t>
            </w:r>
          </w:p>
        </w:tc>
        <w:tc>
          <w:tcPr>
            <w:tcW w:w="600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B41A2B" w:rsidP="002518D4">
            <w:pPr>
              <w:pStyle w:val="TableParagraph"/>
              <w:ind w:left="0" w:firstLine="0"/>
              <w:rPr>
                <w:rFonts w:ascii="Times New Roman"/>
                <w:b/>
                <w:sz w:val="18"/>
              </w:rPr>
            </w:pPr>
            <w:r w:rsidRPr="00844FAE">
              <w:rPr>
                <w:rFonts w:ascii="Times New Roman"/>
                <w:b/>
                <w:sz w:val="18"/>
              </w:rPr>
              <w:t xml:space="preserve">  </w:t>
            </w:r>
            <w:r w:rsidR="002518D4">
              <w:rPr>
                <w:rFonts w:ascii="Times New Roman"/>
                <w:b/>
                <w:sz w:val="18"/>
              </w:rPr>
              <w:t xml:space="preserve"> </w:t>
            </w:r>
          </w:p>
        </w:tc>
      </w:tr>
      <w:tr w:rsidR="002B29AA" w:rsidRPr="00844FAE" w:rsidTr="00844FAE">
        <w:trPr>
          <w:trHeight w:val="260"/>
        </w:trPr>
        <w:tc>
          <w:tcPr>
            <w:tcW w:w="2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736B9D">
            <w:pPr>
              <w:pStyle w:val="TableParagraph"/>
              <w:spacing w:before="6"/>
              <w:ind w:left="0" w:right="101" w:firstLine="0"/>
              <w:jc w:val="right"/>
              <w:rPr>
                <w:b/>
                <w:sz w:val="19"/>
              </w:rPr>
            </w:pPr>
            <w:r w:rsidRPr="00844FAE">
              <w:rPr>
                <w:b/>
                <w:w w:val="105"/>
                <w:sz w:val="19"/>
              </w:rPr>
              <w:t>End date:</w:t>
            </w:r>
          </w:p>
        </w:tc>
        <w:tc>
          <w:tcPr>
            <w:tcW w:w="600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7F7EFA" w:rsidP="002518D4">
            <w:pPr>
              <w:pStyle w:val="TableParagraph"/>
              <w:ind w:left="0" w:firstLine="0"/>
              <w:rPr>
                <w:rFonts w:ascii="Times New Roman"/>
                <w:b/>
                <w:sz w:val="18"/>
              </w:rPr>
            </w:pPr>
            <w:r>
              <w:rPr>
                <w:rFonts w:ascii="Times New Roman"/>
                <w:b/>
                <w:sz w:val="18"/>
              </w:rPr>
              <w:t xml:space="preserve">  </w:t>
            </w:r>
            <w:r w:rsidR="002518D4">
              <w:rPr>
                <w:rFonts w:ascii="Times New Roman"/>
                <w:b/>
                <w:sz w:val="18"/>
              </w:rPr>
              <w:t xml:space="preserve"> </w:t>
            </w:r>
          </w:p>
        </w:tc>
      </w:tr>
      <w:tr w:rsidR="002B29AA" w:rsidRPr="00844FAE" w:rsidTr="00844FAE">
        <w:trPr>
          <w:trHeight w:val="280"/>
        </w:trPr>
        <w:tc>
          <w:tcPr>
            <w:tcW w:w="2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736B9D">
            <w:pPr>
              <w:pStyle w:val="TableParagraph"/>
              <w:spacing w:before="6"/>
              <w:ind w:left="0" w:right="101" w:firstLine="0"/>
              <w:jc w:val="right"/>
              <w:rPr>
                <w:b/>
                <w:sz w:val="19"/>
              </w:rPr>
            </w:pPr>
            <w:r w:rsidRPr="00844FAE">
              <w:rPr>
                <w:b/>
                <w:w w:val="105"/>
                <w:sz w:val="19"/>
              </w:rPr>
              <w:t>Time Commitment:</w:t>
            </w:r>
          </w:p>
        </w:tc>
        <w:tc>
          <w:tcPr>
            <w:tcW w:w="600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B41A2B" w:rsidP="002518D4">
            <w:pPr>
              <w:pStyle w:val="TableParagraph"/>
              <w:ind w:left="0" w:firstLine="0"/>
              <w:rPr>
                <w:rFonts w:ascii="Times New Roman"/>
                <w:b/>
                <w:sz w:val="18"/>
              </w:rPr>
            </w:pPr>
            <w:r w:rsidRPr="00844FAE">
              <w:rPr>
                <w:rFonts w:ascii="Times New Roman"/>
                <w:b/>
                <w:sz w:val="18"/>
              </w:rPr>
              <w:t xml:space="preserve">  </w:t>
            </w:r>
            <w:r w:rsidR="002518D4">
              <w:rPr>
                <w:rFonts w:ascii="Times New Roman"/>
                <w:b/>
                <w:sz w:val="18"/>
              </w:rPr>
              <w:t xml:space="preserve"> </w:t>
            </w:r>
            <w:bookmarkStart w:id="0" w:name="_GoBack"/>
            <w:bookmarkEnd w:id="0"/>
          </w:p>
        </w:tc>
      </w:tr>
      <w:tr w:rsidR="002B29AA" w:rsidRPr="00844FAE" w:rsidTr="00844FAE">
        <w:trPr>
          <w:trHeight w:val="260"/>
        </w:trPr>
        <w:tc>
          <w:tcPr>
            <w:tcW w:w="8520" w:type="dxa"/>
            <w:gridSpan w:val="2"/>
            <w:tcBorders>
              <w:top w:val="nil"/>
              <w:left w:val="single" w:sz="4" w:space="0" w:color="4BACC6" w:themeColor="accent5"/>
              <w:bottom w:val="single" w:sz="4" w:space="0" w:color="4BACC6" w:themeColor="accent5"/>
              <w:right w:val="single" w:sz="4" w:space="0" w:color="4BACC6" w:themeColor="accent5"/>
            </w:tcBorders>
            <w:shd w:val="clear" w:color="auto" w:fill="1F497D" w:themeFill="text2"/>
          </w:tcPr>
          <w:p w:rsidR="002B29AA" w:rsidRPr="00844FAE" w:rsidRDefault="00736B9D">
            <w:pPr>
              <w:pStyle w:val="TableParagraph"/>
              <w:spacing w:before="6"/>
              <w:ind w:left="3074" w:right="3074" w:firstLine="0"/>
              <w:jc w:val="center"/>
              <w:rPr>
                <w:b/>
                <w:color w:val="FFFFFF" w:themeColor="background1"/>
                <w:sz w:val="19"/>
              </w:rPr>
            </w:pPr>
            <w:r w:rsidRPr="00844FAE">
              <w:rPr>
                <w:b/>
                <w:color w:val="FFFFFF" w:themeColor="background1"/>
                <w:w w:val="105"/>
                <w:sz w:val="19"/>
              </w:rPr>
              <w:t>POSITION REQUIREMENTS</w:t>
            </w:r>
          </w:p>
        </w:tc>
      </w:tr>
      <w:tr w:rsidR="002B29AA" w:rsidRPr="00844FAE" w:rsidTr="00844FAE">
        <w:trPr>
          <w:trHeight w:val="1300"/>
        </w:trPr>
        <w:tc>
          <w:tcPr>
            <w:tcW w:w="8520"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2B29AA">
            <w:pPr>
              <w:pStyle w:val="TableParagraph"/>
              <w:spacing w:before="6"/>
              <w:ind w:left="0" w:firstLine="0"/>
              <w:rPr>
                <w:rFonts w:ascii="Times New Roman"/>
                <w:b/>
                <w:sz w:val="25"/>
              </w:rPr>
            </w:pPr>
          </w:p>
          <w:p w:rsidR="002B29AA" w:rsidRPr="00844FAE" w:rsidRDefault="00736B9D">
            <w:pPr>
              <w:pStyle w:val="TableParagraph"/>
              <w:ind w:left="105" w:firstLine="0"/>
              <w:rPr>
                <w:b/>
                <w:sz w:val="19"/>
              </w:rPr>
            </w:pPr>
            <w:r w:rsidRPr="00844FAE">
              <w:rPr>
                <w:b/>
                <w:w w:val="105"/>
                <w:sz w:val="19"/>
              </w:rPr>
              <w:t>Purpose</w:t>
            </w:r>
          </w:p>
          <w:p w:rsidR="002B29AA" w:rsidRPr="00844FAE" w:rsidRDefault="00736B9D">
            <w:pPr>
              <w:pStyle w:val="TableParagraph"/>
              <w:spacing w:before="46" w:line="254" w:lineRule="auto"/>
              <w:ind w:left="105" w:firstLine="0"/>
              <w:rPr>
                <w:b/>
                <w:sz w:val="19"/>
              </w:rPr>
            </w:pPr>
            <w:r w:rsidRPr="00844FAE">
              <w:rPr>
                <w:b/>
                <w:w w:val="105"/>
                <w:sz w:val="19"/>
              </w:rPr>
              <w:t>To develop the association umpire squad and promote umpire education and accreditation within the association</w:t>
            </w:r>
          </w:p>
        </w:tc>
      </w:tr>
      <w:tr w:rsidR="002B29AA" w:rsidRPr="00844FAE" w:rsidTr="00844FAE">
        <w:trPr>
          <w:trHeight w:val="2560"/>
        </w:trPr>
        <w:tc>
          <w:tcPr>
            <w:tcW w:w="8520"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B29AA" w:rsidRPr="00844FAE" w:rsidRDefault="002B29AA">
            <w:pPr>
              <w:pStyle w:val="TableParagraph"/>
              <w:spacing w:before="8"/>
              <w:ind w:left="0" w:firstLine="0"/>
              <w:rPr>
                <w:rFonts w:ascii="Times New Roman"/>
                <w:b/>
                <w:sz w:val="24"/>
              </w:rPr>
            </w:pPr>
          </w:p>
          <w:p w:rsidR="002B29AA" w:rsidRPr="00844FAE" w:rsidRDefault="00736B9D">
            <w:pPr>
              <w:pStyle w:val="TableParagraph"/>
              <w:ind w:left="105" w:firstLine="0"/>
              <w:rPr>
                <w:b/>
                <w:sz w:val="19"/>
              </w:rPr>
            </w:pPr>
            <w:r w:rsidRPr="00844FAE">
              <w:rPr>
                <w:b/>
                <w:w w:val="105"/>
                <w:sz w:val="19"/>
              </w:rPr>
              <w:t>Knowledge/Skills</w:t>
            </w:r>
          </w:p>
          <w:p w:rsidR="002B29AA" w:rsidRPr="00844FAE" w:rsidRDefault="00736B9D">
            <w:pPr>
              <w:pStyle w:val="TableParagraph"/>
              <w:numPr>
                <w:ilvl w:val="0"/>
                <w:numId w:val="5"/>
              </w:numPr>
              <w:tabs>
                <w:tab w:val="left" w:pos="825"/>
                <w:tab w:val="left" w:pos="826"/>
              </w:tabs>
              <w:spacing w:before="55"/>
              <w:rPr>
                <w:b/>
                <w:sz w:val="19"/>
              </w:rPr>
            </w:pPr>
            <w:r w:rsidRPr="00844FAE">
              <w:rPr>
                <w:b/>
                <w:w w:val="105"/>
                <w:sz w:val="19"/>
              </w:rPr>
              <w:t>Good communication</w:t>
            </w:r>
            <w:r w:rsidRPr="00844FAE">
              <w:rPr>
                <w:b/>
                <w:spacing w:val="-8"/>
                <w:w w:val="105"/>
                <w:sz w:val="19"/>
              </w:rPr>
              <w:t xml:space="preserve"> </w:t>
            </w:r>
            <w:r w:rsidRPr="00844FAE">
              <w:rPr>
                <w:b/>
                <w:w w:val="105"/>
                <w:sz w:val="19"/>
              </w:rPr>
              <w:t>skills</w:t>
            </w:r>
          </w:p>
          <w:p w:rsidR="002B29AA" w:rsidRPr="00844FAE" w:rsidRDefault="00736B9D">
            <w:pPr>
              <w:pStyle w:val="TableParagraph"/>
              <w:numPr>
                <w:ilvl w:val="0"/>
                <w:numId w:val="5"/>
              </w:numPr>
              <w:tabs>
                <w:tab w:val="left" w:pos="825"/>
                <w:tab w:val="left" w:pos="826"/>
              </w:tabs>
              <w:spacing w:before="12"/>
              <w:rPr>
                <w:b/>
                <w:sz w:val="19"/>
              </w:rPr>
            </w:pPr>
            <w:r w:rsidRPr="00844FAE">
              <w:rPr>
                <w:b/>
                <w:w w:val="105"/>
                <w:sz w:val="19"/>
              </w:rPr>
              <w:t>Sound knowledge of the</w:t>
            </w:r>
            <w:r w:rsidRPr="00844FAE">
              <w:rPr>
                <w:b/>
                <w:spacing w:val="-7"/>
                <w:w w:val="105"/>
                <w:sz w:val="19"/>
              </w:rPr>
              <w:t xml:space="preserve"> </w:t>
            </w:r>
            <w:r w:rsidRPr="00844FAE">
              <w:rPr>
                <w:b/>
                <w:w w:val="105"/>
                <w:sz w:val="19"/>
              </w:rPr>
              <w:t>rules</w:t>
            </w:r>
          </w:p>
          <w:p w:rsidR="00B41A2B" w:rsidRPr="00844FAE" w:rsidRDefault="00B41A2B">
            <w:pPr>
              <w:pStyle w:val="TableParagraph"/>
              <w:numPr>
                <w:ilvl w:val="0"/>
                <w:numId w:val="5"/>
              </w:numPr>
              <w:tabs>
                <w:tab w:val="left" w:pos="825"/>
                <w:tab w:val="left" w:pos="826"/>
              </w:tabs>
              <w:spacing w:before="12"/>
              <w:rPr>
                <w:b/>
                <w:sz w:val="19"/>
              </w:rPr>
            </w:pPr>
            <w:r w:rsidRPr="00844FAE">
              <w:rPr>
                <w:b/>
                <w:w w:val="105"/>
                <w:sz w:val="19"/>
              </w:rPr>
              <w:t>Sound knowledge of the Mandurah Netball Association Constitution and B</w:t>
            </w:r>
            <w:r w:rsidR="00442B8D">
              <w:rPr>
                <w:b/>
                <w:w w:val="105"/>
                <w:sz w:val="19"/>
              </w:rPr>
              <w:t>y</w:t>
            </w:r>
            <w:r w:rsidRPr="00844FAE">
              <w:rPr>
                <w:b/>
                <w:w w:val="105"/>
                <w:sz w:val="19"/>
              </w:rPr>
              <w:t>-Laws</w:t>
            </w:r>
          </w:p>
          <w:p w:rsidR="002B29AA" w:rsidRPr="00844FAE" w:rsidRDefault="00736B9D">
            <w:pPr>
              <w:pStyle w:val="TableParagraph"/>
              <w:numPr>
                <w:ilvl w:val="0"/>
                <w:numId w:val="5"/>
              </w:numPr>
              <w:tabs>
                <w:tab w:val="left" w:pos="825"/>
                <w:tab w:val="left" w:pos="826"/>
              </w:tabs>
              <w:spacing w:before="12"/>
              <w:rPr>
                <w:b/>
                <w:sz w:val="19"/>
              </w:rPr>
            </w:pPr>
            <w:r w:rsidRPr="00844FAE">
              <w:rPr>
                <w:b/>
                <w:w w:val="105"/>
                <w:sz w:val="19"/>
              </w:rPr>
              <w:t>Well</w:t>
            </w:r>
            <w:r w:rsidRPr="00844FAE">
              <w:rPr>
                <w:b/>
                <w:spacing w:val="-5"/>
                <w:w w:val="105"/>
                <w:sz w:val="19"/>
              </w:rPr>
              <w:t xml:space="preserve"> </w:t>
            </w:r>
            <w:r w:rsidRPr="00844FAE">
              <w:rPr>
                <w:b/>
                <w:w w:val="105"/>
                <w:sz w:val="19"/>
              </w:rPr>
              <w:t>organized</w:t>
            </w:r>
          </w:p>
          <w:p w:rsidR="002B29AA" w:rsidRPr="00844FAE" w:rsidRDefault="00736B9D">
            <w:pPr>
              <w:pStyle w:val="TableParagraph"/>
              <w:numPr>
                <w:ilvl w:val="0"/>
                <w:numId w:val="5"/>
              </w:numPr>
              <w:tabs>
                <w:tab w:val="left" w:pos="825"/>
                <w:tab w:val="left" w:pos="826"/>
              </w:tabs>
              <w:spacing w:before="12"/>
              <w:rPr>
                <w:b/>
                <w:sz w:val="19"/>
              </w:rPr>
            </w:pPr>
            <w:r w:rsidRPr="00844FAE">
              <w:rPr>
                <w:b/>
                <w:w w:val="105"/>
                <w:sz w:val="19"/>
              </w:rPr>
              <w:t>Computer</w:t>
            </w:r>
            <w:r w:rsidRPr="00844FAE">
              <w:rPr>
                <w:b/>
                <w:spacing w:val="-6"/>
                <w:w w:val="105"/>
                <w:sz w:val="19"/>
              </w:rPr>
              <w:t xml:space="preserve"> </w:t>
            </w:r>
            <w:r w:rsidRPr="00844FAE">
              <w:rPr>
                <w:b/>
                <w:w w:val="105"/>
                <w:sz w:val="19"/>
              </w:rPr>
              <w:t>literate</w:t>
            </w:r>
          </w:p>
          <w:p w:rsidR="002B29AA" w:rsidRPr="00844FAE" w:rsidRDefault="00736B9D">
            <w:pPr>
              <w:pStyle w:val="TableParagraph"/>
              <w:numPr>
                <w:ilvl w:val="0"/>
                <w:numId w:val="5"/>
              </w:numPr>
              <w:tabs>
                <w:tab w:val="left" w:pos="825"/>
                <w:tab w:val="left" w:pos="826"/>
              </w:tabs>
              <w:spacing w:before="12"/>
              <w:rPr>
                <w:b/>
                <w:sz w:val="19"/>
              </w:rPr>
            </w:pPr>
            <w:r w:rsidRPr="00844FAE">
              <w:rPr>
                <w:b/>
                <w:w w:val="103"/>
                <w:sz w:val="19"/>
              </w:rPr>
              <w:t>The</w:t>
            </w:r>
            <w:r w:rsidRPr="00844FAE">
              <w:rPr>
                <w:b/>
                <w:spacing w:val="2"/>
                <w:sz w:val="19"/>
              </w:rPr>
              <w:t xml:space="preserve"> </w:t>
            </w:r>
            <w:r w:rsidRPr="00844FAE">
              <w:rPr>
                <w:b/>
                <w:w w:val="103"/>
                <w:sz w:val="19"/>
              </w:rPr>
              <w:t>co</w:t>
            </w:r>
            <w:r w:rsidRPr="00844FAE">
              <w:rPr>
                <w:b/>
                <w:w w:val="34"/>
                <w:sz w:val="19"/>
              </w:rPr>
              <w:t>-­‐</w:t>
            </w:r>
            <w:proofErr w:type="spellStart"/>
            <w:r w:rsidRPr="00844FAE">
              <w:rPr>
                <w:b/>
                <w:w w:val="103"/>
                <w:sz w:val="19"/>
              </w:rPr>
              <w:t>ordinator</w:t>
            </w:r>
            <w:proofErr w:type="spellEnd"/>
            <w:r w:rsidRPr="00844FAE">
              <w:rPr>
                <w:b/>
                <w:spacing w:val="2"/>
                <w:sz w:val="19"/>
              </w:rPr>
              <w:t xml:space="preserve"> </w:t>
            </w:r>
            <w:r w:rsidRPr="00844FAE">
              <w:rPr>
                <w:b/>
                <w:w w:val="103"/>
                <w:sz w:val="19"/>
              </w:rPr>
              <w:t>should</w:t>
            </w:r>
            <w:r w:rsidRPr="00844FAE">
              <w:rPr>
                <w:b/>
                <w:spacing w:val="2"/>
                <w:sz w:val="19"/>
              </w:rPr>
              <w:t xml:space="preserve"> </w:t>
            </w:r>
            <w:r w:rsidRPr="00844FAE">
              <w:rPr>
                <w:b/>
                <w:w w:val="103"/>
                <w:sz w:val="19"/>
              </w:rPr>
              <w:t>preferably</w:t>
            </w:r>
            <w:r w:rsidRPr="00844FAE">
              <w:rPr>
                <w:b/>
                <w:spacing w:val="2"/>
                <w:sz w:val="19"/>
              </w:rPr>
              <w:t xml:space="preserve"> </w:t>
            </w:r>
            <w:r w:rsidRPr="00844FAE">
              <w:rPr>
                <w:b/>
                <w:w w:val="103"/>
                <w:sz w:val="19"/>
              </w:rPr>
              <w:t>hold</w:t>
            </w:r>
            <w:r w:rsidRPr="00844FAE">
              <w:rPr>
                <w:b/>
                <w:spacing w:val="2"/>
                <w:sz w:val="19"/>
              </w:rPr>
              <w:t xml:space="preserve"> </w:t>
            </w:r>
            <w:r w:rsidRPr="00844FAE">
              <w:rPr>
                <w:b/>
                <w:w w:val="103"/>
                <w:sz w:val="19"/>
              </w:rPr>
              <w:t>a</w:t>
            </w:r>
            <w:r w:rsidRPr="00844FAE">
              <w:rPr>
                <w:b/>
                <w:spacing w:val="3"/>
                <w:sz w:val="19"/>
              </w:rPr>
              <w:t xml:space="preserve"> </w:t>
            </w:r>
            <w:r w:rsidRPr="00844FAE">
              <w:rPr>
                <w:b/>
                <w:w w:val="103"/>
                <w:sz w:val="19"/>
              </w:rPr>
              <w:t>current</w:t>
            </w:r>
            <w:r w:rsidRPr="00844FAE">
              <w:rPr>
                <w:b/>
                <w:spacing w:val="2"/>
                <w:sz w:val="19"/>
              </w:rPr>
              <w:t xml:space="preserve"> </w:t>
            </w:r>
            <w:r w:rsidRPr="00844FAE">
              <w:rPr>
                <w:b/>
                <w:w w:val="103"/>
                <w:sz w:val="19"/>
              </w:rPr>
              <w:t>‘A’</w:t>
            </w:r>
            <w:r w:rsidRPr="00844FAE">
              <w:rPr>
                <w:b/>
                <w:spacing w:val="2"/>
                <w:sz w:val="19"/>
              </w:rPr>
              <w:t xml:space="preserve"> </w:t>
            </w:r>
            <w:r w:rsidRPr="00844FAE">
              <w:rPr>
                <w:b/>
                <w:w w:val="103"/>
                <w:sz w:val="19"/>
              </w:rPr>
              <w:t>or</w:t>
            </w:r>
            <w:r w:rsidRPr="00844FAE">
              <w:rPr>
                <w:b/>
                <w:spacing w:val="2"/>
                <w:sz w:val="19"/>
              </w:rPr>
              <w:t xml:space="preserve"> </w:t>
            </w:r>
            <w:r w:rsidRPr="00844FAE">
              <w:rPr>
                <w:b/>
                <w:w w:val="103"/>
                <w:sz w:val="19"/>
              </w:rPr>
              <w:t>‘B’</w:t>
            </w:r>
            <w:r w:rsidRPr="00844FAE">
              <w:rPr>
                <w:b/>
                <w:spacing w:val="2"/>
                <w:sz w:val="19"/>
              </w:rPr>
              <w:t xml:space="preserve"> </w:t>
            </w:r>
            <w:r w:rsidRPr="00844FAE">
              <w:rPr>
                <w:b/>
                <w:w w:val="103"/>
                <w:sz w:val="19"/>
              </w:rPr>
              <w:t>grade</w:t>
            </w:r>
            <w:r w:rsidRPr="00844FAE">
              <w:rPr>
                <w:b/>
                <w:spacing w:val="2"/>
                <w:sz w:val="19"/>
              </w:rPr>
              <w:t xml:space="preserve"> </w:t>
            </w:r>
            <w:r w:rsidRPr="00844FAE">
              <w:rPr>
                <w:b/>
                <w:w w:val="103"/>
                <w:sz w:val="19"/>
              </w:rPr>
              <w:t>badge</w:t>
            </w:r>
          </w:p>
          <w:p w:rsidR="002B29AA" w:rsidRPr="007F7EFA" w:rsidRDefault="00736B9D">
            <w:pPr>
              <w:pStyle w:val="TableParagraph"/>
              <w:numPr>
                <w:ilvl w:val="0"/>
                <w:numId w:val="5"/>
              </w:numPr>
              <w:tabs>
                <w:tab w:val="left" w:pos="825"/>
                <w:tab w:val="left" w:pos="826"/>
              </w:tabs>
              <w:spacing w:before="12" w:line="247" w:lineRule="auto"/>
              <w:ind w:right="300"/>
              <w:rPr>
                <w:b/>
                <w:sz w:val="19"/>
              </w:rPr>
            </w:pPr>
            <w:r w:rsidRPr="00844FAE">
              <w:rPr>
                <w:b/>
                <w:w w:val="105"/>
                <w:sz w:val="19"/>
              </w:rPr>
              <w:t>Display commitment to improving the standard of umpiring in the Association and creating opportunities for the Umpires to develop their</w:t>
            </w:r>
            <w:r w:rsidRPr="00844FAE">
              <w:rPr>
                <w:b/>
                <w:spacing w:val="-16"/>
                <w:w w:val="105"/>
                <w:sz w:val="19"/>
              </w:rPr>
              <w:t xml:space="preserve"> </w:t>
            </w:r>
            <w:r w:rsidRPr="00844FAE">
              <w:rPr>
                <w:b/>
                <w:w w:val="105"/>
                <w:sz w:val="19"/>
              </w:rPr>
              <w:t>skills</w:t>
            </w:r>
          </w:p>
          <w:p w:rsidR="007F7EFA" w:rsidRPr="00844FAE" w:rsidRDefault="007F7EFA" w:rsidP="007F7EFA">
            <w:pPr>
              <w:pStyle w:val="TableParagraph"/>
              <w:tabs>
                <w:tab w:val="left" w:pos="825"/>
                <w:tab w:val="left" w:pos="826"/>
              </w:tabs>
              <w:spacing w:before="12" w:line="247" w:lineRule="auto"/>
              <w:ind w:right="300" w:firstLine="0"/>
              <w:rPr>
                <w:b/>
                <w:sz w:val="19"/>
              </w:rPr>
            </w:pPr>
          </w:p>
        </w:tc>
      </w:tr>
    </w:tbl>
    <w:tbl>
      <w:tblPr>
        <w:tblpPr w:leftFromText="180" w:rightFromText="180" w:vertAnchor="text" w:tblpY="1"/>
        <w:tblOverlap w:val="never"/>
        <w:tblW w:w="0" w:type="auto"/>
        <w:tblBorders>
          <w:top w:val="single" w:sz="4" w:space="0" w:color="009B3A"/>
          <w:left w:val="single" w:sz="4" w:space="0" w:color="009B3A"/>
          <w:bottom w:val="single" w:sz="4" w:space="0" w:color="009B3A"/>
          <w:right w:val="single" w:sz="4" w:space="0" w:color="009B3A"/>
          <w:insideH w:val="single" w:sz="4" w:space="0" w:color="009B3A"/>
          <w:insideV w:val="single" w:sz="4" w:space="0" w:color="009B3A"/>
        </w:tblBorders>
        <w:tblLayout w:type="fixed"/>
        <w:tblCellMar>
          <w:left w:w="0" w:type="dxa"/>
          <w:right w:w="0" w:type="dxa"/>
        </w:tblCellMar>
        <w:tblLook w:val="01E0" w:firstRow="1" w:lastRow="1" w:firstColumn="1" w:lastColumn="1" w:noHBand="0" w:noVBand="0"/>
      </w:tblPr>
      <w:tblGrid>
        <w:gridCol w:w="8520"/>
      </w:tblGrid>
      <w:tr w:rsidR="00B45024" w:rsidTr="00081B42">
        <w:trPr>
          <w:trHeight w:val="280"/>
        </w:trPr>
        <w:tc>
          <w:tcPr>
            <w:tcW w:w="8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1F497D" w:themeFill="text2"/>
          </w:tcPr>
          <w:p w:rsidR="00B45024" w:rsidRDefault="00B45024" w:rsidP="00B45024">
            <w:pPr>
              <w:pStyle w:val="TableParagraph"/>
              <w:spacing w:before="11"/>
              <w:ind w:left="3074" w:right="3074"/>
              <w:jc w:val="center"/>
              <w:rPr>
                <w:b/>
                <w:sz w:val="19"/>
              </w:rPr>
            </w:pPr>
            <w:r>
              <w:rPr>
                <w:b/>
                <w:color w:val="FFFFFF"/>
                <w:w w:val="105"/>
                <w:sz w:val="19"/>
              </w:rPr>
              <w:t>RESPONSIBILITIES AND DUTES</w:t>
            </w:r>
          </w:p>
        </w:tc>
      </w:tr>
    </w:tbl>
    <w:tbl>
      <w:tblPr>
        <w:tblW w:w="0" w:type="auto"/>
        <w:tblInd w:w="1570" w:type="dxa"/>
        <w:tblBorders>
          <w:top w:val="single" w:sz="4" w:space="0" w:color="009B3A"/>
          <w:left w:val="single" w:sz="4" w:space="0" w:color="009B3A"/>
          <w:bottom w:val="single" w:sz="4" w:space="0" w:color="009B3A"/>
          <w:right w:val="single" w:sz="4" w:space="0" w:color="009B3A"/>
          <w:insideH w:val="single" w:sz="4" w:space="0" w:color="009B3A"/>
          <w:insideV w:val="single" w:sz="4" w:space="0" w:color="009B3A"/>
        </w:tblBorders>
        <w:tblLayout w:type="fixed"/>
        <w:tblCellMar>
          <w:left w:w="0" w:type="dxa"/>
          <w:right w:w="0" w:type="dxa"/>
        </w:tblCellMar>
        <w:tblLook w:val="01E0" w:firstRow="1" w:lastRow="1" w:firstColumn="1" w:lastColumn="1" w:noHBand="0" w:noVBand="0"/>
      </w:tblPr>
      <w:tblGrid>
        <w:gridCol w:w="8520"/>
      </w:tblGrid>
      <w:tr w:rsidR="002B29AA" w:rsidRPr="00844FAE" w:rsidTr="00844FAE">
        <w:trPr>
          <w:trHeight w:val="6100"/>
        </w:trPr>
        <w:tc>
          <w:tcPr>
            <w:tcW w:w="8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rsidR="002B29AA" w:rsidRPr="00844FAE" w:rsidRDefault="002B29AA">
            <w:pPr>
              <w:pStyle w:val="TableParagraph"/>
              <w:spacing w:before="1"/>
              <w:ind w:left="0" w:firstLine="0"/>
              <w:rPr>
                <w:rFonts w:ascii="Times New Roman"/>
                <w:b/>
                <w:sz w:val="25"/>
              </w:rPr>
            </w:pPr>
          </w:p>
          <w:p w:rsidR="002B29AA" w:rsidRPr="00844FAE" w:rsidRDefault="00736B9D">
            <w:pPr>
              <w:pStyle w:val="TableParagraph"/>
              <w:numPr>
                <w:ilvl w:val="0"/>
                <w:numId w:val="4"/>
              </w:numPr>
              <w:tabs>
                <w:tab w:val="left" w:pos="825"/>
                <w:tab w:val="left" w:pos="826"/>
              </w:tabs>
              <w:spacing w:before="16"/>
              <w:rPr>
                <w:b/>
                <w:sz w:val="19"/>
              </w:rPr>
            </w:pPr>
            <w:r w:rsidRPr="00844FAE">
              <w:rPr>
                <w:b/>
                <w:w w:val="105"/>
                <w:sz w:val="19"/>
              </w:rPr>
              <w:t>Attend monthly meetings and present a</w:t>
            </w:r>
            <w:r w:rsidRPr="00844FAE">
              <w:rPr>
                <w:b/>
                <w:spacing w:val="-15"/>
                <w:w w:val="105"/>
                <w:sz w:val="19"/>
              </w:rPr>
              <w:t xml:space="preserve"> </w:t>
            </w:r>
            <w:r w:rsidRPr="00844FAE">
              <w:rPr>
                <w:b/>
                <w:w w:val="105"/>
                <w:sz w:val="19"/>
              </w:rPr>
              <w:t>Report</w:t>
            </w:r>
          </w:p>
          <w:p w:rsidR="002B29AA" w:rsidRPr="00844FAE" w:rsidRDefault="007F7EFA">
            <w:pPr>
              <w:pStyle w:val="TableParagraph"/>
              <w:numPr>
                <w:ilvl w:val="0"/>
                <w:numId w:val="4"/>
              </w:numPr>
              <w:tabs>
                <w:tab w:val="left" w:pos="825"/>
                <w:tab w:val="left" w:pos="826"/>
              </w:tabs>
              <w:spacing w:before="12"/>
              <w:rPr>
                <w:b/>
                <w:sz w:val="19"/>
              </w:rPr>
            </w:pPr>
            <w:r>
              <w:rPr>
                <w:b/>
                <w:w w:val="105"/>
                <w:sz w:val="19"/>
              </w:rPr>
              <w:t>To be an a</w:t>
            </w:r>
            <w:r w:rsidR="00736B9D" w:rsidRPr="00844FAE">
              <w:rPr>
                <w:b/>
                <w:w w:val="105"/>
                <w:sz w:val="19"/>
              </w:rPr>
              <w:t>ctive member of Regional Umpire</w:t>
            </w:r>
            <w:r w:rsidR="00736B9D" w:rsidRPr="00844FAE">
              <w:rPr>
                <w:b/>
                <w:spacing w:val="-12"/>
                <w:w w:val="105"/>
                <w:sz w:val="19"/>
              </w:rPr>
              <w:t xml:space="preserve"> </w:t>
            </w:r>
            <w:r w:rsidR="00736B9D" w:rsidRPr="00844FAE">
              <w:rPr>
                <w:b/>
                <w:w w:val="105"/>
                <w:sz w:val="19"/>
              </w:rPr>
              <w:t>Committee</w:t>
            </w:r>
          </w:p>
          <w:p w:rsidR="002B29AA" w:rsidRPr="00844FAE" w:rsidRDefault="00736B9D">
            <w:pPr>
              <w:pStyle w:val="TableParagraph"/>
              <w:numPr>
                <w:ilvl w:val="0"/>
                <w:numId w:val="4"/>
              </w:numPr>
              <w:tabs>
                <w:tab w:val="left" w:pos="825"/>
                <w:tab w:val="left" w:pos="826"/>
              </w:tabs>
              <w:spacing w:before="12"/>
              <w:rPr>
                <w:b/>
                <w:sz w:val="19"/>
              </w:rPr>
            </w:pPr>
            <w:r w:rsidRPr="00844FAE">
              <w:rPr>
                <w:b/>
                <w:w w:val="105"/>
                <w:sz w:val="19"/>
              </w:rPr>
              <w:t>Prepare umpires budget for season and present to executive for</w:t>
            </w:r>
            <w:r w:rsidRPr="00844FAE">
              <w:rPr>
                <w:b/>
                <w:spacing w:val="-17"/>
                <w:w w:val="105"/>
                <w:sz w:val="19"/>
              </w:rPr>
              <w:t xml:space="preserve"> </w:t>
            </w:r>
            <w:r w:rsidRPr="00844FAE">
              <w:rPr>
                <w:b/>
                <w:w w:val="105"/>
                <w:sz w:val="19"/>
              </w:rPr>
              <w:t>approval</w:t>
            </w:r>
          </w:p>
          <w:p w:rsidR="002B29AA" w:rsidRPr="00844FAE" w:rsidRDefault="00736B9D">
            <w:pPr>
              <w:pStyle w:val="TableParagraph"/>
              <w:numPr>
                <w:ilvl w:val="0"/>
                <w:numId w:val="4"/>
              </w:numPr>
              <w:tabs>
                <w:tab w:val="left" w:pos="825"/>
                <w:tab w:val="left" w:pos="826"/>
              </w:tabs>
              <w:spacing w:before="12"/>
              <w:rPr>
                <w:b/>
                <w:sz w:val="19"/>
              </w:rPr>
            </w:pPr>
            <w:r w:rsidRPr="00844FAE">
              <w:rPr>
                <w:b/>
                <w:w w:val="105"/>
                <w:sz w:val="19"/>
              </w:rPr>
              <w:t>Prepare calendar of events for</w:t>
            </w:r>
            <w:r w:rsidRPr="00844FAE">
              <w:rPr>
                <w:b/>
                <w:spacing w:val="-12"/>
                <w:w w:val="105"/>
                <w:sz w:val="19"/>
              </w:rPr>
              <w:t xml:space="preserve"> </w:t>
            </w:r>
            <w:r w:rsidRPr="00844FAE">
              <w:rPr>
                <w:b/>
                <w:w w:val="105"/>
                <w:sz w:val="19"/>
              </w:rPr>
              <w:t>umpires</w:t>
            </w:r>
          </w:p>
          <w:p w:rsidR="002B29AA" w:rsidRPr="00844FAE" w:rsidRDefault="00736B9D">
            <w:pPr>
              <w:pStyle w:val="TableParagraph"/>
              <w:numPr>
                <w:ilvl w:val="0"/>
                <w:numId w:val="4"/>
              </w:numPr>
              <w:tabs>
                <w:tab w:val="left" w:pos="825"/>
                <w:tab w:val="left" w:pos="826"/>
              </w:tabs>
              <w:spacing w:before="12" w:line="252" w:lineRule="auto"/>
              <w:ind w:right="411"/>
              <w:rPr>
                <w:b/>
                <w:sz w:val="19"/>
              </w:rPr>
            </w:pPr>
            <w:r w:rsidRPr="00844FAE">
              <w:rPr>
                <w:b/>
                <w:w w:val="105"/>
                <w:sz w:val="19"/>
              </w:rPr>
              <w:t>Submit dates for all required Netball Australia accredited courses, Junior Umpire Courses, Association Umpire Visits by RUDO (at least 1 per</w:t>
            </w:r>
            <w:r w:rsidRPr="00844FAE">
              <w:rPr>
                <w:b/>
                <w:spacing w:val="-18"/>
                <w:w w:val="105"/>
                <w:sz w:val="19"/>
              </w:rPr>
              <w:t xml:space="preserve"> </w:t>
            </w:r>
            <w:r w:rsidRPr="00844FAE">
              <w:rPr>
                <w:b/>
                <w:w w:val="105"/>
                <w:sz w:val="19"/>
              </w:rPr>
              <w:t>year)</w:t>
            </w:r>
          </w:p>
          <w:p w:rsidR="002B29AA" w:rsidRPr="00844FAE" w:rsidRDefault="00736B9D">
            <w:pPr>
              <w:pStyle w:val="TableParagraph"/>
              <w:numPr>
                <w:ilvl w:val="0"/>
                <w:numId w:val="4"/>
              </w:numPr>
              <w:tabs>
                <w:tab w:val="left" w:pos="825"/>
                <w:tab w:val="left" w:pos="826"/>
              </w:tabs>
              <w:rPr>
                <w:b/>
                <w:sz w:val="19"/>
              </w:rPr>
            </w:pPr>
            <w:r w:rsidRPr="00844FAE">
              <w:rPr>
                <w:b/>
                <w:w w:val="105"/>
                <w:sz w:val="19"/>
              </w:rPr>
              <w:t>Prepare an umpire development</w:t>
            </w:r>
            <w:r w:rsidRPr="00844FAE">
              <w:rPr>
                <w:b/>
                <w:spacing w:val="-12"/>
                <w:w w:val="105"/>
                <w:sz w:val="19"/>
              </w:rPr>
              <w:t xml:space="preserve"> </w:t>
            </w:r>
            <w:r w:rsidRPr="00844FAE">
              <w:rPr>
                <w:b/>
                <w:w w:val="105"/>
                <w:sz w:val="19"/>
              </w:rPr>
              <w:t>plan</w:t>
            </w:r>
          </w:p>
          <w:p w:rsidR="002B29AA" w:rsidRPr="00844FAE" w:rsidRDefault="00736B9D">
            <w:pPr>
              <w:pStyle w:val="TableParagraph"/>
              <w:numPr>
                <w:ilvl w:val="0"/>
                <w:numId w:val="4"/>
              </w:numPr>
              <w:tabs>
                <w:tab w:val="left" w:pos="825"/>
                <w:tab w:val="left" w:pos="826"/>
              </w:tabs>
              <w:spacing w:before="12" w:line="252" w:lineRule="auto"/>
              <w:ind w:right="834"/>
              <w:rPr>
                <w:b/>
                <w:sz w:val="19"/>
              </w:rPr>
            </w:pPr>
            <w:r w:rsidRPr="00844FAE">
              <w:rPr>
                <w:b/>
                <w:w w:val="105"/>
                <w:sz w:val="19"/>
              </w:rPr>
              <w:t>Provide items of interest regarding umpires or their achievements to the Publicity coordinator for inclusion in association newsletter or to be notifies to the local</w:t>
            </w:r>
            <w:r w:rsidRPr="00844FAE">
              <w:rPr>
                <w:b/>
                <w:spacing w:val="-26"/>
                <w:w w:val="105"/>
                <w:sz w:val="19"/>
              </w:rPr>
              <w:t xml:space="preserve"> </w:t>
            </w:r>
            <w:r w:rsidRPr="00844FAE">
              <w:rPr>
                <w:b/>
                <w:w w:val="105"/>
                <w:sz w:val="19"/>
              </w:rPr>
              <w:t>press</w:t>
            </w:r>
          </w:p>
          <w:p w:rsidR="002B29AA" w:rsidRPr="00844FAE" w:rsidRDefault="00736B9D">
            <w:pPr>
              <w:pStyle w:val="TableParagraph"/>
              <w:numPr>
                <w:ilvl w:val="0"/>
                <w:numId w:val="4"/>
              </w:numPr>
              <w:tabs>
                <w:tab w:val="left" w:pos="825"/>
                <w:tab w:val="left" w:pos="826"/>
              </w:tabs>
              <w:rPr>
                <w:b/>
                <w:sz w:val="19"/>
              </w:rPr>
            </w:pPr>
            <w:proofErr w:type="spellStart"/>
            <w:r w:rsidRPr="00844FAE">
              <w:rPr>
                <w:b/>
                <w:w w:val="105"/>
                <w:sz w:val="19"/>
              </w:rPr>
              <w:t>Organise</w:t>
            </w:r>
            <w:proofErr w:type="spellEnd"/>
            <w:r w:rsidRPr="00844FAE">
              <w:rPr>
                <w:b/>
                <w:w w:val="105"/>
                <w:sz w:val="19"/>
              </w:rPr>
              <w:t xml:space="preserve"> umpire allocation for finals</w:t>
            </w:r>
            <w:r w:rsidRPr="00844FAE">
              <w:rPr>
                <w:b/>
                <w:spacing w:val="-16"/>
                <w:w w:val="105"/>
                <w:sz w:val="19"/>
              </w:rPr>
              <w:t xml:space="preserve"> </w:t>
            </w:r>
            <w:r w:rsidRPr="00844FAE">
              <w:rPr>
                <w:b/>
                <w:w w:val="105"/>
                <w:sz w:val="19"/>
              </w:rPr>
              <w:t>matches</w:t>
            </w:r>
          </w:p>
          <w:p w:rsidR="00B41A2B" w:rsidRPr="00844FAE" w:rsidRDefault="00B41A2B">
            <w:pPr>
              <w:pStyle w:val="TableParagraph"/>
              <w:numPr>
                <w:ilvl w:val="0"/>
                <w:numId w:val="4"/>
              </w:numPr>
              <w:tabs>
                <w:tab w:val="left" w:pos="825"/>
                <w:tab w:val="left" w:pos="826"/>
              </w:tabs>
              <w:rPr>
                <w:b/>
                <w:sz w:val="19"/>
              </w:rPr>
            </w:pPr>
            <w:r w:rsidRPr="00844FAE">
              <w:rPr>
                <w:b/>
                <w:w w:val="105"/>
                <w:sz w:val="19"/>
              </w:rPr>
              <w:t xml:space="preserve">Coordinate with ADO to supply qualified and appropriate Umpires for all Association </w:t>
            </w:r>
            <w:r w:rsidR="007F7EFA">
              <w:rPr>
                <w:b/>
                <w:w w:val="105"/>
                <w:sz w:val="19"/>
              </w:rPr>
              <w:t>trials, carnivals and</w:t>
            </w:r>
            <w:r w:rsidRPr="00844FAE">
              <w:rPr>
                <w:b/>
                <w:w w:val="105"/>
                <w:sz w:val="19"/>
              </w:rPr>
              <w:t xml:space="preserve"> State Championships</w:t>
            </w:r>
          </w:p>
          <w:p w:rsidR="002B29AA" w:rsidRPr="00844FAE" w:rsidRDefault="002B29AA">
            <w:pPr>
              <w:pStyle w:val="TableParagraph"/>
              <w:spacing w:before="10"/>
              <w:ind w:left="0" w:firstLine="0"/>
              <w:rPr>
                <w:rFonts w:ascii="Times New Roman"/>
                <w:b/>
                <w:sz w:val="21"/>
              </w:rPr>
            </w:pPr>
          </w:p>
          <w:p w:rsidR="002B29AA" w:rsidRPr="00844FAE" w:rsidRDefault="002B29AA" w:rsidP="007F7EFA">
            <w:pPr>
              <w:pStyle w:val="TableParagraph"/>
              <w:tabs>
                <w:tab w:val="left" w:pos="825"/>
                <w:tab w:val="left" w:pos="826"/>
              </w:tabs>
              <w:spacing w:before="12" w:line="224" w:lineRule="exact"/>
              <w:ind w:firstLine="0"/>
              <w:rPr>
                <w:b/>
                <w:sz w:val="19"/>
              </w:rPr>
            </w:pPr>
          </w:p>
        </w:tc>
      </w:tr>
    </w:tbl>
    <w:p w:rsidR="002B29AA" w:rsidRPr="00844FAE" w:rsidRDefault="002B29AA">
      <w:pPr>
        <w:spacing w:line="224" w:lineRule="exact"/>
        <w:rPr>
          <w:b/>
          <w:sz w:val="19"/>
        </w:rPr>
        <w:sectPr w:rsidR="002B29AA" w:rsidRPr="00844FAE">
          <w:headerReference w:type="default" r:id="rId8"/>
          <w:type w:val="continuous"/>
          <w:pgSz w:w="11900" w:h="16840"/>
          <w:pgMar w:top="1940" w:right="120" w:bottom="0" w:left="120" w:header="714" w:footer="720" w:gutter="0"/>
          <w:cols w:space="720"/>
        </w:sectPr>
      </w:pPr>
    </w:p>
    <w:p w:rsidR="002B29AA" w:rsidRPr="00844FAE" w:rsidRDefault="002B29AA">
      <w:pPr>
        <w:pStyle w:val="BodyText"/>
        <w:spacing w:before="3"/>
        <w:rPr>
          <w:rFonts w:ascii="Times New Roman"/>
          <w:b/>
          <w:sz w:val="13"/>
        </w:rPr>
      </w:pPr>
    </w:p>
    <w:tbl>
      <w:tblPr>
        <w:tblW w:w="0" w:type="auto"/>
        <w:tblInd w:w="1570" w:type="dxa"/>
        <w:tblBorders>
          <w:top w:val="single" w:sz="4" w:space="0" w:color="009B3A"/>
          <w:left w:val="single" w:sz="4" w:space="0" w:color="009B3A"/>
          <w:bottom w:val="single" w:sz="4" w:space="0" w:color="009B3A"/>
          <w:right w:val="single" w:sz="4" w:space="0" w:color="009B3A"/>
          <w:insideH w:val="single" w:sz="4" w:space="0" w:color="009B3A"/>
          <w:insideV w:val="single" w:sz="4" w:space="0" w:color="009B3A"/>
        </w:tblBorders>
        <w:tblLayout w:type="fixed"/>
        <w:tblCellMar>
          <w:left w:w="0" w:type="dxa"/>
          <w:right w:w="0" w:type="dxa"/>
        </w:tblCellMar>
        <w:tblLook w:val="01E0" w:firstRow="1" w:lastRow="1" w:firstColumn="1" w:lastColumn="1" w:noHBand="0" w:noVBand="0"/>
      </w:tblPr>
      <w:tblGrid>
        <w:gridCol w:w="8520"/>
      </w:tblGrid>
      <w:tr w:rsidR="002B29AA" w:rsidRPr="00844FAE" w:rsidTr="00844FAE">
        <w:trPr>
          <w:trHeight w:val="7760"/>
        </w:trPr>
        <w:tc>
          <w:tcPr>
            <w:tcW w:w="8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7F7EFA" w:rsidRPr="00844FAE" w:rsidRDefault="007F7EFA" w:rsidP="007F7EFA">
            <w:pPr>
              <w:pStyle w:val="TableParagraph"/>
              <w:ind w:left="105" w:firstLine="0"/>
              <w:rPr>
                <w:b/>
                <w:sz w:val="19"/>
              </w:rPr>
            </w:pPr>
            <w:r w:rsidRPr="00844FAE">
              <w:rPr>
                <w:b/>
                <w:w w:val="105"/>
                <w:sz w:val="19"/>
              </w:rPr>
              <w:t>Squad</w:t>
            </w:r>
          </w:p>
          <w:p w:rsidR="007F7EFA" w:rsidRPr="00844FAE" w:rsidRDefault="007F7EFA" w:rsidP="007F7EFA">
            <w:pPr>
              <w:pStyle w:val="TableParagraph"/>
              <w:numPr>
                <w:ilvl w:val="0"/>
                <w:numId w:val="3"/>
              </w:numPr>
              <w:tabs>
                <w:tab w:val="left" w:pos="825"/>
                <w:tab w:val="left" w:pos="826"/>
              </w:tabs>
              <w:spacing w:before="16"/>
              <w:rPr>
                <w:b/>
                <w:sz w:val="19"/>
              </w:rPr>
            </w:pPr>
            <w:r w:rsidRPr="00844FAE">
              <w:rPr>
                <w:b/>
                <w:w w:val="105"/>
                <w:sz w:val="19"/>
              </w:rPr>
              <w:t>Prepare nomination form for umpiring</w:t>
            </w:r>
            <w:r w:rsidRPr="00844FAE">
              <w:rPr>
                <w:b/>
                <w:spacing w:val="-15"/>
                <w:w w:val="105"/>
                <w:sz w:val="19"/>
              </w:rPr>
              <w:t xml:space="preserve"> </w:t>
            </w:r>
            <w:r w:rsidRPr="00844FAE">
              <w:rPr>
                <w:b/>
                <w:w w:val="105"/>
                <w:sz w:val="19"/>
              </w:rPr>
              <w:t>squad</w:t>
            </w:r>
          </w:p>
          <w:p w:rsidR="007F7EFA" w:rsidRPr="00844FAE" w:rsidRDefault="007F7EFA" w:rsidP="007F7EFA">
            <w:pPr>
              <w:pStyle w:val="TableParagraph"/>
              <w:numPr>
                <w:ilvl w:val="0"/>
                <w:numId w:val="3"/>
              </w:numPr>
              <w:tabs>
                <w:tab w:val="left" w:pos="825"/>
                <w:tab w:val="left" w:pos="826"/>
              </w:tabs>
              <w:spacing w:before="12"/>
              <w:rPr>
                <w:b/>
                <w:sz w:val="19"/>
              </w:rPr>
            </w:pPr>
            <w:r w:rsidRPr="00844FAE">
              <w:rPr>
                <w:b/>
                <w:w w:val="105"/>
                <w:sz w:val="19"/>
              </w:rPr>
              <w:t>Talent identify umpiring</w:t>
            </w:r>
            <w:r w:rsidRPr="00844FAE">
              <w:rPr>
                <w:b/>
                <w:spacing w:val="-11"/>
                <w:w w:val="105"/>
                <w:sz w:val="19"/>
              </w:rPr>
              <w:t xml:space="preserve"> </w:t>
            </w:r>
            <w:r w:rsidRPr="00844FAE">
              <w:rPr>
                <w:b/>
                <w:w w:val="105"/>
                <w:sz w:val="19"/>
              </w:rPr>
              <w:t>squad</w:t>
            </w:r>
          </w:p>
          <w:p w:rsidR="007F7EFA" w:rsidRPr="00844FAE" w:rsidRDefault="007F7EFA" w:rsidP="007F7EFA">
            <w:pPr>
              <w:pStyle w:val="TableParagraph"/>
              <w:numPr>
                <w:ilvl w:val="0"/>
                <w:numId w:val="3"/>
              </w:numPr>
              <w:tabs>
                <w:tab w:val="left" w:pos="825"/>
                <w:tab w:val="left" w:pos="826"/>
              </w:tabs>
              <w:spacing w:before="12" w:line="247" w:lineRule="auto"/>
              <w:ind w:right="468"/>
              <w:rPr>
                <w:b/>
                <w:sz w:val="19"/>
              </w:rPr>
            </w:pPr>
            <w:r w:rsidRPr="00844FAE">
              <w:rPr>
                <w:b/>
                <w:w w:val="105"/>
                <w:sz w:val="19"/>
              </w:rPr>
              <w:t>Maintain Database of the squad umpires used by the Association, including details of the accreditation and  forward to</w:t>
            </w:r>
            <w:r w:rsidRPr="00844FAE">
              <w:rPr>
                <w:b/>
                <w:spacing w:val="-10"/>
                <w:w w:val="105"/>
                <w:sz w:val="19"/>
              </w:rPr>
              <w:t xml:space="preserve"> </w:t>
            </w:r>
            <w:r w:rsidRPr="00844FAE">
              <w:rPr>
                <w:b/>
                <w:w w:val="105"/>
                <w:sz w:val="19"/>
              </w:rPr>
              <w:t>RUDO</w:t>
            </w:r>
          </w:p>
          <w:p w:rsidR="007F7EFA" w:rsidRPr="00844FAE" w:rsidRDefault="007F7EFA" w:rsidP="007F7EFA">
            <w:pPr>
              <w:pStyle w:val="TableParagraph"/>
              <w:numPr>
                <w:ilvl w:val="0"/>
                <w:numId w:val="3"/>
              </w:numPr>
              <w:tabs>
                <w:tab w:val="left" w:pos="825"/>
                <w:tab w:val="left" w:pos="826"/>
              </w:tabs>
              <w:spacing w:before="9"/>
              <w:rPr>
                <w:b/>
                <w:sz w:val="19"/>
              </w:rPr>
            </w:pPr>
            <w:r w:rsidRPr="00844FAE">
              <w:rPr>
                <w:b/>
                <w:w w:val="105"/>
                <w:sz w:val="19"/>
              </w:rPr>
              <w:t>Develop umpiring squad by providing</w:t>
            </w:r>
            <w:r w:rsidRPr="00844FAE">
              <w:rPr>
                <w:b/>
                <w:spacing w:val="-15"/>
                <w:w w:val="105"/>
                <w:sz w:val="19"/>
              </w:rPr>
              <w:t xml:space="preserve"> </w:t>
            </w:r>
            <w:r w:rsidRPr="00844FAE">
              <w:rPr>
                <w:b/>
                <w:w w:val="105"/>
                <w:sz w:val="19"/>
              </w:rPr>
              <w:t>pathways</w:t>
            </w:r>
          </w:p>
          <w:p w:rsidR="007F7EFA" w:rsidRPr="00844FAE" w:rsidRDefault="007F7EFA" w:rsidP="007F7EFA">
            <w:pPr>
              <w:pStyle w:val="TableParagraph"/>
              <w:numPr>
                <w:ilvl w:val="0"/>
                <w:numId w:val="3"/>
              </w:numPr>
              <w:tabs>
                <w:tab w:val="left" w:pos="825"/>
                <w:tab w:val="left" w:pos="826"/>
              </w:tabs>
              <w:spacing w:before="11"/>
              <w:rPr>
                <w:b/>
                <w:sz w:val="19"/>
              </w:rPr>
            </w:pPr>
            <w:r w:rsidRPr="00844FAE">
              <w:rPr>
                <w:b/>
                <w:w w:val="105"/>
                <w:sz w:val="19"/>
              </w:rPr>
              <w:t>Identify development needs of individuals and provide</w:t>
            </w:r>
            <w:r w:rsidRPr="00844FAE">
              <w:rPr>
                <w:b/>
                <w:spacing w:val="-22"/>
                <w:w w:val="105"/>
                <w:sz w:val="19"/>
              </w:rPr>
              <w:t xml:space="preserve"> </w:t>
            </w:r>
            <w:r w:rsidRPr="00844FAE">
              <w:rPr>
                <w:b/>
                <w:w w:val="105"/>
                <w:sz w:val="19"/>
              </w:rPr>
              <w:t>assistance</w:t>
            </w:r>
          </w:p>
          <w:p w:rsidR="007F7EFA" w:rsidRPr="00844FAE" w:rsidRDefault="007F7EFA" w:rsidP="007F7EFA">
            <w:pPr>
              <w:pStyle w:val="TableParagraph"/>
              <w:numPr>
                <w:ilvl w:val="0"/>
                <w:numId w:val="3"/>
              </w:numPr>
              <w:tabs>
                <w:tab w:val="left" w:pos="825"/>
                <w:tab w:val="left" w:pos="826"/>
              </w:tabs>
              <w:spacing w:before="11"/>
              <w:rPr>
                <w:b/>
                <w:sz w:val="19"/>
              </w:rPr>
            </w:pPr>
            <w:r w:rsidRPr="00844FAE">
              <w:rPr>
                <w:b/>
                <w:w w:val="105"/>
                <w:sz w:val="19"/>
              </w:rPr>
              <w:t>Provide suitable games for umpiring</w:t>
            </w:r>
            <w:r w:rsidRPr="00844FAE">
              <w:rPr>
                <w:b/>
                <w:spacing w:val="-14"/>
                <w:w w:val="105"/>
                <w:sz w:val="19"/>
              </w:rPr>
              <w:t xml:space="preserve"> </w:t>
            </w:r>
            <w:r w:rsidRPr="00844FAE">
              <w:rPr>
                <w:b/>
                <w:w w:val="105"/>
                <w:sz w:val="19"/>
              </w:rPr>
              <w:t>squad</w:t>
            </w:r>
          </w:p>
          <w:p w:rsidR="007F7EFA" w:rsidRPr="00844FAE" w:rsidRDefault="007F7EFA" w:rsidP="007F7EFA">
            <w:pPr>
              <w:pStyle w:val="TableParagraph"/>
              <w:numPr>
                <w:ilvl w:val="0"/>
                <w:numId w:val="3"/>
              </w:numPr>
              <w:tabs>
                <w:tab w:val="left" w:pos="825"/>
                <w:tab w:val="left" w:pos="826"/>
              </w:tabs>
              <w:spacing w:before="16"/>
              <w:rPr>
                <w:b/>
                <w:sz w:val="19"/>
              </w:rPr>
            </w:pPr>
            <w:r w:rsidRPr="00844FAE">
              <w:rPr>
                <w:b/>
                <w:w w:val="105"/>
                <w:sz w:val="19"/>
              </w:rPr>
              <w:t>Provide coaching to squad</w:t>
            </w:r>
            <w:r w:rsidRPr="00844FAE">
              <w:rPr>
                <w:b/>
                <w:spacing w:val="-11"/>
                <w:w w:val="105"/>
                <w:sz w:val="19"/>
              </w:rPr>
              <w:t xml:space="preserve"> </w:t>
            </w:r>
            <w:r w:rsidRPr="00844FAE">
              <w:rPr>
                <w:b/>
                <w:w w:val="105"/>
                <w:sz w:val="19"/>
              </w:rPr>
              <w:t>umpires</w:t>
            </w:r>
          </w:p>
          <w:p w:rsidR="007F7EFA" w:rsidRPr="007F7EFA" w:rsidRDefault="007F7EFA" w:rsidP="007F7EFA">
            <w:pPr>
              <w:pStyle w:val="TableParagraph"/>
              <w:numPr>
                <w:ilvl w:val="0"/>
                <w:numId w:val="3"/>
              </w:numPr>
              <w:tabs>
                <w:tab w:val="left" w:pos="825"/>
                <w:tab w:val="left" w:pos="826"/>
              </w:tabs>
              <w:spacing w:before="10"/>
              <w:rPr>
                <w:b/>
                <w:sz w:val="19"/>
              </w:rPr>
            </w:pPr>
            <w:r w:rsidRPr="00844FAE">
              <w:rPr>
                <w:b/>
                <w:w w:val="105"/>
                <w:sz w:val="19"/>
              </w:rPr>
              <w:t>Develop coaches of</w:t>
            </w:r>
            <w:r w:rsidRPr="00844FAE">
              <w:rPr>
                <w:b/>
                <w:spacing w:val="-8"/>
                <w:w w:val="105"/>
                <w:sz w:val="19"/>
              </w:rPr>
              <w:t xml:space="preserve"> </w:t>
            </w:r>
            <w:r w:rsidRPr="00844FAE">
              <w:rPr>
                <w:b/>
                <w:w w:val="105"/>
                <w:sz w:val="19"/>
              </w:rPr>
              <w:t>umpires</w:t>
            </w:r>
            <w:r>
              <w:rPr>
                <w:b/>
                <w:w w:val="105"/>
                <w:sz w:val="19"/>
              </w:rPr>
              <w:t xml:space="preserve"> </w:t>
            </w:r>
          </w:p>
          <w:p w:rsidR="002B29AA" w:rsidRPr="00844FAE" w:rsidRDefault="007F7EFA" w:rsidP="007F7EFA">
            <w:pPr>
              <w:pStyle w:val="TableParagraph"/>
              <w:numPr>
                <w:ilvl w:val="0"/>
                <w:numId w:val="3"/>
              </w:numPr>
              <w:tabs>
                <w:tab w:val="left" w:pos="825"/>
                <w:tab w:val="left" w:pos="826"/>
              </w:tabs>
              <w:spacing w:before="10"/>
              <w:rPr>
                <w:b/>
                <w:sz w:val="19"/>
              </w:rPr>
            </w:pPr>
            <w:proofErr w:type="spellStart"/>
            <w:r>
              <w:rPr>
                <w:b/>
                <w:w w:val="105"/>
                <w:sz w:val="19"/>
              </w:rPr>
              <w:t>Organise</w:t>
            </w:r>
            <w:proofErr w:type="spellEnd"/>
            <w:r>
              <w:rPr>
                <w:b/>
                <w:w w:val="105"/>
                <w:sz w:val="19"/>
              </w:rPr>
              <w:t xml:space="preserve"> week</w:t>
            </w:r>
            <w:r w:rsidR="00736B9D" w:rsidRPr="00844FAE">
              <w:rPr>
                <w:b/>
                <w:w w:val="105"/>
                <w:sz w:val="19"/>
              </w:rPr>
              <w:t>ly payment of squad</w:t>
            </w:r>
            <w:r w:rsidR="00736B9D" w:rsidRPr="00844FAE">
              <w:rPr>
                <w:b/>
                <w:spacing w:val="-13"/>
                <w:w w:val="105"/>
                <w:sz w:val="19"/>
              </w:rPr>
              <w:t xml:space="preserve"> </w:t>
            </w:r>
            <w:r w:rsidR="00736B9D" w:rsidRPr="00844FAE">
              <w:rPr>
                <w:b/>
                <w:w w:val="105"/>
                <w:sz w:val="19"/>
              </w:rPr>
              <w:t>umpires</w:t>
            </w:r>
          </w:p>
          <w:p w:rsidR="002B29AA" w:rsidRPr="00844FAE" w:rsidRDefault="00736B9D" w:rsidP="007F7EFA">
            <w:pPr>
              <w:pStyle w:val="TableParagraph"/>
              <w:numPr>
                <w:ilvl w:val="0"/>
                <w:numId w:val="3"/>
              </w:numPr>
              <w:tabs>
                <w:tab w:val="left" w:pos="825"/>
                <w:tab w:val="left" w:pos="826"/>
              </w:tabs>
              <w:spacing w:before="12"/>
              <w:rPr>
                <w:b/>
                <w:sz w:val="19"/>
              </w:rPr>
            </w:pPr>
            <w:proofErr w:type="spellStart"/>
            <w:r w:rsidRPr="00844FAE">
              <w:rPr>
                <w:b/>
                <w:w w:val="105"/>
                <w:sz w:val="19"/>
              </w:rPr>
              <w:t>Organise</w:t>
            </w:r>
            <w:proofErr w:type="spellEnd"/>
            <w:r w:rsidRPr="00844FAE">
              <w:rPr>
                <w:b/>
                <w:w w:val="105"/>
                <w:sz w:val="19"/>
              </w:rPr>
              <w:t xml:space="preserve"> Saturday squad roster including</w:t>
            </w:r>
            <w:r w:rsidRPr="00844FAE">
              <w:rPr>
                <w:b/>
                <w:spacing w:val="-16"/>
                <w:w w:val="105"/>
                <w:sz w:val="19"/>
              </w:rPr>
              <w:t xml:space="preserve"> </w:t>
            </w:r>
            <w:r w:rsidRPr="00844FAE">
              <w:rPr>
                <w:b/>
                <w:w w:val="105"/>
                <w:sz w:val="19"/>
              </w:rPr>
              <w:t>finals</w:t>
            </w:r>
          </w:p>
          <w:p w:rsidR="002B29AA" w:rsidRPr="00844FAE" w:rsidRDefault="00736B9D" w:rsidP="007F7EFA">
            <w:pPr>
              <w:pStyle w:val="TableParagraph"/>
              <w:numPr>
                <w:ilvl w:val="0"/>
                <w:numId w:val="3"/>
              </w:numPr>
              <w:tabs>
                <w:tab w:val="left" w:pos="825"/>
                <w:tab w:val="left" w:pos="826"/>
              </w:tabs>
              <w:spacing w:before="12"/>
              <w:rPr>
                <w:b/>
                <w:sz w:val="19"/>
              </w:rPr>
            </w:pPr>
            <w:r w:rsidRPr="00844FAE">
              <w:rPr>
                <w:b/>
                <w:w w:val="105"/>
                <w:sz w:val="19"/>
              </w:rPr>
              <w:t>Arrange for qualified person to give feedback during the</w:t>
            </w:r>
            <w:r w:rsidRPr="00844FAE">
              <w:rPr>
                <w:b/>
                <w:spacing w:val="-20"/>
                <w:w w:val="105"/>
                <w:sz w:val="19"/>
              </w:rPr>
              <w:t xml:space="preserve"> </w:t>
            </w:r>
            <w:r w:rsidRPr="00844FAE">
              <w:rPr>
                <w:b/>
                <w:w w:val="105"/>
                <w:sz w:val="19"/>
              </w:rPr>
              <w:t>season</w:t>
            </w:r>
          </w:p>
          <w:p w:rsidR="002B29AA" w:rsidRPr="00844FAE" w:rsidRDefault="00736B9D" w:rsidP="007F7EFA">
            <w:pPr>
              <w:pStyle w:val="TableParagraph"/>
              <w:numPr>
                <w:ilvl w:val="0"/>
                <w:numId w:val="3"/>
              </w:numPr>
              <w:tabs>
                <w:tab w:val="left" w:pos="825"/>
                <w:tab w:val="left" w:pos="826"/>
              </w:tabs>
              <w:spacing w:before="12"/>
              <w:rPr>
                <w:b/>
                <w:sz w:val="19"/>
              </w:rPr>
            </w:pPr>
            <w:r w:rsidRPr="00844FAE">
              <w:rPr>
                <w:b/>
                <w:w w:val="105"/>
                <w:sz w:val="19"/>
              </w:rPr>
              <w:t>Act as liaison for outside Association umpires</w:t>
            </w:r>
            <w:r w:rsidRPr="00844FAE">
              <w:rPr>
                <w:b/>
                <w:spacing w:val="-18"/>
                <w:w w:val="105"/>
                <w:sz w:val="19"/>
              </w:rPr>
              <w:t xml:space="preserve"> </w:t>
            </w:r>
            <w:r w:rsidRPr="00844FAE">
              <w:rPr>
                <w:b/>
                <w:w w:val="105"/>
                <w:sz w:val="19"/>
              </w:rPr>
              <w:t>testing</w:t>
            </w:r>
          </w:p>
          <w:p w:rsidR="002B29AA" w:rsidRPr="00844FAE" w:rsidRDefault="002B29AA">
            <w:pPr>
              <w:pStyle w:val="TableParagraph"/>
              <w:spacing w:before="11"/>
              <w:ind w:left="0" w:firstLine="0"/>
              <w:rPr>
                <w:rFonts w:ascii="Times New Roman"/>
                <w:b/>
                <w:sz w:val="21"/>
              </w:rPr>
            </w:pPr>
          </w:p>
          <w:p w:rsidR="002B29AA" w:rsidRPr="00844FAE" w:rsidRDefault="00736B9D">
            <w:pPr>
              <w:pStyle w:val="TableParagraph"/>
              <w:ind w:left="105" w:firstLine="0"/>
              <w:rPr>
                <w:b/>
                <w:sz w:val="19"/>
              </w:rPr>
            </w:pPr>
            <w:r w:rsidRPr="00844FAE">
              <w:rPr>
                <w:b/>
                <w:w w:val="105"/>
                <w:sz w:val="19"/>
              </w:rPr>
              <w:t>Club</w:t>
            </w:r>
          </w:p>
          <w:p w:rsidR="002B29AA" w:rsidRPr="00844FAE" w:rsidRDefault="00736B9D" w:rsidP="007F7EFA">
            <w:pPr>
              <w:pStyle w:val="TableParagraph"/>
              <w:numPr>
                <w:ilvl w:val="0"/>
                <w:numId w:val="3"/>
              </w:numPr>
              <w:tabs>
                <w:tab w:val="left" w:pos="825"/>
                <w:tab w:val="left" w:pos="826"/>
              </w:tabs>
              <w:spacing w:before="16" w:line="247" w:lineRule="auto"/>
              <w:ind w:right="925"/>
              <w:rPr>
                <w:b/>
                <w:sz w:val="19"/>
              </w:rPr>
            </w:pPr>
            <w:r w:rsidRPr="00844FAE">
              <w:rPr>
                <w:b/>
                <w:w w:val="105"/>
                <w:sz w:val="19"/>
              </w:rPr>
              <w:t>Maintain database of the team umpires provided by clubs, including details of their accreditation</w:t>
            </w:r>
          </w:p>
          <w:p w:rsidR="002B29AA" w:rsidRPr="00844FAE" w:rsidRDefault="00736B9D" w:rsidP="007F7EFA">
            <w:pPr>
              <w:pStyle w:val="TableParagraph"/>
              <w:numPr>
                <w:ilvl w:val="0"/>
                <w:numId w:val="3"/>
              </w:numPr>
              <w:tabs>
                <w:tab w:val="left" w:pos="825"/>
                <w:tab w:val="left" w:pos="826"/>
              </w:tabs>
              <w:spacing w:before="9"/>
              <w:rPr>
                <w:b/>
                <w:sz w:val="19"/>
              </w:rPr>
            </w:pPr>
            <w:r w:rsidRPr="00844FAE">
              <w:rPr>
                <w:b/>
                <w:w w:val="105"/>
                <w:sz w:val="19"/>
              </w:rPr>
              <w:t>Develop a database of club umpiring coordinators and develop strong communication</w:t>
            </w:r>
            <w:r w:rsidRPr="00844FAE">
              <w:rPr>
                <w:b/>
                <w:spacing w:val="-27"/>
                <w:w w:val="105"/>
                <w:sz w:val="19"/>
              </w:rPr>
              <w:t xml:space="preserve"> </w:t>
            </w:r>
            <w:r w:rsidRPr="00844FAE">
              <w:rPr>
                <w:b/>
                <w:w w:val="105"/>
                <w:sz w:val="19"/>
              </w:rPr>
              <w:t>link</w:t>
            </w:r>
          </w:p>
          <w:p w:rsidR="002B29AA" w:rsidRPr="00844FAE" w:rsidRDefault="00736B9D" w:rsidP="007F7EFA">
            <w:pPr>
              <w:pStyle w:val="TableParagraph"/>
              <w:numPr>
                <w:ilvl w:val="0"/>
                <w:numId w:val="3"/>
              </w:numPr>
              <w:tabs>
                <w:tab w:val="left" w:pos="825"/>
                <w:tab w:val="left" w:pos="826"/>
              </w:tabs>
              <w:spacing w:before="12"/>
              <w:rPr>
                <w:b/>
                <w:sz w:val="19"/>
              </w:rPr>
            </w:pPr>
            <w:r w:rsidRPr="00844FAE">
              <w:rPr>
                <w:b/>
                <w:w w:val="105"/>
                <w:sz w:val="19"/>
              </w:rPr>
              <w:t>Encourage all clubs have qualified and accredited</w:t>
            </w:r>
            <w:r w:rsidRPr="00844FAE">
              <w:rPr>
                <w:b/>
                <w:spacing w:val="-16"/>
                <w:w w:val="105"/>
                <w:sz w:val="19"/>
              </w:rPr>
              <w:t xml:space="preserve"> </w:t>
            </w:r>
            <w:r w:rsidRPr="00844FAE">
              <w:rPr>
                <w:b/>
                <w:w w:val="105"/>
                <w:sz w:val="19"/>
              </w:rPr>
              <w:t>umpires</w:t>
            </w:r>
          </w:p>
          <w:p w:rsidR="002B29AA" w:rsidRPr="00844FAE" w:rsidRDefault="00736B9D" w:rsidP="007F7EFA">
            <w:pPr>
              <w:pStyle w:val="TableParagraph"/>
              <w:numPr>
                <w:ilvl w:val="0"/>
                <w:numId w:val="3"/>
              </w:numPr>
              <w:tabs>
                <w:tab w:val="left" w:pos="825"/>
                <w:tab w:val="left" w:pos="826"/>
              </w:tabs>
              <w:spacing w:before="12"/>
              <w:rPr>
                <w:b/>
                <w:sz w:val="19"/>
              </w:rPr>
            </w:pPr>
            <w:r w:rsidRPr="00844FAE">
              <w:rPr>
                <w:b/>
                <w:w w:val="105"/>
                <w:sz w:val="19"/>
              </w:rPr>
              <w:t>Develop club</w:t>
            </w:r>
            <w:r w:rsidRPr="00844FAE">
              <w:rPr>
                <w:b/>
                <w:spacing w:val="-6"/>
                <w:w w:val="105"/>
                <w:sz w:val="19"/>
              </w:rPr>
              <w:t xml:space="preserve"> </w:t>
            </w:r>
            <w:r w:rsidRPr="00844FAE">
              <w:rPr>
                <w:b/>
                <w:w w:val="105"/>
                <w:sz w:val="19"/>
              </w:rPr>
              <w:t>umpires</w:t>
            </w:r>
          </w:p>
          <w:p w:rsidR="002B29AA" w:rsidRPr="00844FAE" w:rsidRDefault="00736B9D" w:rsidP="007F7EFA">
            <w:pPr>
              <w:pStyle w:val="TableParagraph"/>
              <w:numPr>
                <w:ilvl w:val="0"/>
                <w:numId w:val="3"/>
              </w:numPr>
              <w:tabs>
                <w:tab w:val="left" w:pos="825"/>
                <w:tab w:val="left" w:pos="826"/>
              </w:tabs>
              <w:spacing w:before="12"/>
              <w:rPr>
                <w:b/>
                <w:sz w:val="19"/>
              </w:rPr>
            </w:pPr>
            <w:r w:rsidRPr="00844FAE">
              <w:rPr>
                <w:b/>
                <w:w w:val="105"/>
                <w:sz w:val="19"/>
              </w:rPr>
              <w:t>Develop club umpires for</w:t>
            </w:r>
            <w:r w:rsidRPr="00844FAE">
              <w:rPr>
                <w:b/>
                <w:spacing w:val="-11"/>
                <w:w w:val="105"/>
                <w:sz w:val="19"/>
              </w:rPr>
              <w:t xml:space="preserve"> </w:t>
            </w:r>
            <w:r w:rsidRPr="00844FAE">
              <w:rPr>
                <w:b/>
                <w:w w:val="105"/>
                <w:sz w:val="19"/>
              </w:rPr>
              <w:t>finals</w:t>
            </w:r>
          </w:p>
          <w:p w:rsidR="002B29AA" w:rsidRPr="00844FAE" w:rsidRDefault="002B29AA">
            <w:pPr>
              <w:pStyle w:val="TableParagraph"/>
              <w:spacing w:before="11"/>
              <w:ind w:left="0" w:firstLine="0"/>
              <w:rPr>
                <w:rFonts w:ascii="Times New Roman"/>
                <w:b/>
                <w:sz w:val="21"/>
              </w:rPr>
            </w:pPr>
          </w:p>
          <w:p w:rsidR="002B29AA" w:rsidRPr="00844FAE" w:rsidRDefault="00736B9D">
            <w:pPr>
              <w:pStyle w:val="TableParagraph"/>
              <w:ind w:left="105" w:firstLine="0"/>
              <w:rPr>
                <w:b/>
                <w:sz w:val="19"/>
              </w:rPr>
            </w:pPr>
            <w:r w:rsidRPr="00844FAE">
              <w:rPr>
                <w:b/>
                <w:w w:val="105"/>
                <w:sz w:val="19"/>
              </w:rPr>
              <w:t>Association</w:t>
            </w:r>
          </w:p>
          <w:p w:rsidR="002B29AA" w:rsidRPr="00844FAE" w:rsidRDefault="00736B9D" w:rsidP="007F7EFA">
            <w:pPr>
              <w:pStyle w:val="TableParagraph"/>
              <w:numPr>
                <w:ilvl w:val="0"/>
                <w:numId w:val="3"/>
              </w:numPr>
              <w:tabs>
                <w:tab w:val="left" w:pos="825"/>
                <w:tab w:val="left" w:pos="826"/>
              </w:tabs>
              <w:spacing w:before="16"/>
              <w:rPr>
                <w:b/>
                <w:sz w:val="19"/>
              </w:rPr>
            </w:pPr>
            <w:proofErr w:type="spellStart"/>
            <w:r w:rsidRPr="00844FAE">
              <w:rPr>
                <w:b/>
                <w:w w:val="105"/>
                <w:sz w:val="19"/>
              </w:rPr>
              <w:t>Organise</w:t>
            </w:r>
            <w:proofErr w:type="spellEnd"/>
            <w:r w:rsidRPr="00844FAE">
              <w:rPr>
                <w:b/>
                <w:w w:val="105"/>
                <w:sz w:val="19"/>
              </w:rPr>
              <w:t xml:space="preserve"> umpires for Association trials and Association</w:t>
            </w:r>
            <w:r w:rsidRPr="00844FAE">
              <w:rPr>
                <w:b/>
                <w:spacing w:val="-23"/>
                <w:w w:val="105"/>
                <w:sz w:val="19"/>
              </w:rPr>
              <w:t xml:space="preserve"> </w:t>
            </w:r>
            <w:r w:rsidRPr="00844FAE">
              <w:rPr>
                <w:b/>
                <w:w w:val="105"/>
                <w:sz w:val="19"/>
              </w:rPr>
              <w:t>championships</w:t>
            </w:r>
          </w:p>
          <w:p w:rsidR="002B29AA" w:rsidRPr="00844FAE" w:rsidRDefault="00736B9D" w:rsidP="007F7EFA">
            <w:pPr>
              <w:pStyle w:val="TableParagraph"/>
              <w:numPr>
                <w:ilvl w:val="0"/>
                <w:numId w:val="3"/>
              </w:numPr>
              <w:tabs>
                <w:tab w:val="left" w:pos="825"/>
                <w:tab w:val="left" w:pos="826"/>
              </w:tabs>
              <w:spacing w:before="11"/>
              <w:rPr>
                <w:b/>
                <w:sz w:val="19"/>
              </w:rPr>
            </w:pPr>
            <w:r w:rsidRPr="00844FAE">
              <w:rPr>
                <w:b/>
                <w:w w:val="105"/>
                <w:sz w:val="19"/>
              </w:rPr>
              <w:t>Submit names of umpires for regional</w:t>
            </w:r>
            <w:r w:rsidRPr="00844FAE">
              <w:rPr>
                <w:b/>
                <w:spacing w:val="-13"/>
                <w:w w:val="105"/>
                <w:sz w:val="19"/>
              </w:rPr>
              <w:t xml:space="preserve"> </w:t>
            </w:r>
            <w:r w:rsidRPr="00844FAE">
              <w:rPr>
                <w:b/>
                <w:w w:val="105"/>
                <w:sz w:val="19"/>
              </w:rPr>
              <w:t>events</w:t>
            </w:r>
          </w:p>
          <w:p w:rsidR="002B29AA" w:rsidRPr="00844FAE" w:rsidRDefault="002B29AA">
            <w:pPr>
              <w:pStyle w:val="TableParagraph"/>
              <w:spacing w:before="10"/>
              <w:ind w:left="0" w:firstLine="0"/>
              <w:rPr>
                <w:rFonts w:ascii="Times New Roman"/>
                <w:b/>
                <w:sz w:val="21"/>
              </w:rPr>
            </w:pPr>
          </w:p>
          <w:p w:rsidR="002B29AA" w:rsidRPr="00844FAE" w:rsidRDefault="00736B9D">
            <w:pPr>
              <w:pStyle w:val="TableParagraph"/>
              <w:ind w:left="105" w:firstLine="0"/>
              <w:rPr>
                <w:b/>
                <w:sz w:val="19"/>
              </w:rPr>
            </w:pPr>
            <w:r w:rsidRPr="00844FAE">
              <w:rPr>
                <w:b/>
                <w:w w:val="105"/>
                <w:sz w:val="19"/>
              </w:rPr>
              <w:t>Development</w:t>
            </w:r>
          </w:p>
          <w:p w:rsidR="002B29AA" w:rsidRPr="00844FAE" w:rsidRDefault="00736B9D" w:rsidP="007F7EFA">
            <w:pPr>
              <w:pStyle w:val="TableParagraph"/>
              <w:numPr>
                <w:ilvl w:val="0"/>
                <w:numId w:val="3"/>
              </w:numPr>
              <w:tabs>
                <w:tab w:val="left" w:pos="825"/>
                <w:tab w:val="left" w:pos="826"/>
              </w:tabs>
              <w:spacing w:before="16" w:line="247" w:lineRule="auto"/>
              <w:ind w:right="366"/>
              <w:rPr>
                <w:b/>
                <w:sz w:val="19"/>
              </w:rPr>
            </w:pPr>
            <w:r w:rsidRPr="00844FAE">
              <w:rPr>
                <w:b/>
                <w:w w:val="105"/>
                <w:sz w:val="19"/>
              </w:rPr>
              <w:t>Ensure Netball Australia, Netball WA and Region Parameters, Pathways and guidelines are followed within</w:t>
            </w:r>
            <w:r w:rsidRPr="00844FAE">
              <w:rPr>
                <w:b/>
                <w:spacing w:val="-9"/>
                <w:w w:val="105"/>
                <w:sz w:val="19"/>
              </w:rPr>
              <w:t xml:space="preserve"> </w:t>
            </w:r>
            <w:r w:rsidRPr="00844FAE">
              <w:rPr>
                <w:b/>
                <w:w w:val="105"/>
                <w:sz w:val="19"/>
              </w:rPr>
              <w:t>Associations</w:t>
            </w:r>
          </w:p>
          <w:p w:rsidR="002B29AA" w:rsidRPr="00844FAE" w:rsidRDefault="00736B9D" w:rsidP="007F7EFA">
            <w:pPr>
              <w:pStyle w:val="TableParagraph"/>
              <w:numPr>
                <w:ilvl w:val="0"/>
                <w:numId w:val="3"/>
              </w:numPr>
              <w:tabs>
                <w:tab w:val="left" w:pos="825"/>
                <w:tab w:val="left" w:pos="826"/>
              </w:tabs>
              <w:spacing w:before="9"/>
              <w:rPr>
                <w:b/>
                <w:sz w:val="19"/>
              </w:rPr>
            </w:pPr>
            <w:r w:rsidRPr="00844FAE">
              <w:rPr>
                <w:b/>
                <w:w w:val="103"/>
                <w:sz w:val="19"/>
              </w:rPr>
              <w:t>Attend</w:t>
            </w:r>
            <w:r w:rsidRPr="00844FAE">
              <w:rPr>
                <w:b/>
                <w:spacing w:val="2"/>
                <w:sz w:val="19"/>
              </w:rPr>
              <w:t xml:space="preserve"> </w:t>
            </w:r>
            <w:r w:rsidRPr="00844FAE">
              <w:rPr>
                <w:b/>
                <w:w w:val="103"/>
                <w:sz w:val="19"/>
              </w:rPr>
              <w:t>any</w:t>
            </w:r>
            <w:r w:rsidRPr="00844FAE">
              <w:rPr>
                <w:b/>
                <w:spacing w:val="2"/>
                <w:sz w:val="19"/>
              </w:rPr>
              <w:t xml:space="preserve"> </w:t>
            </w:r>
            <w:r w:rsidRPr="00844FAE">
              <w:rPr>
                <w:b/>
                <w:w w:val="103"/>
                <w:sz w:val="19"/>
              </w:rPr>
              <w:t>professional</w:t>
            </w:r>
            <w:r w:rsidRPr="00844FAE">
              <w:rPr>
                <w:b/>
                <w:spacing w:val="2"/>
                <w:sz w:val="19"/>
              </w:rPr>
              <w:t xml:space="preserve"> </w:t>
            </w:r>
            <w:r w:rsidRPr="00844FAE">
              <w:rPr>
                <w:b/>
                <w:w w:val="103"/>
                <w:sz w:val="19"/>
              </w:rPr>
              <w:t>develop</w:t>
            </w:r>
            <w:r w:rsidRPr="00844FAE">
              <w:rPr>
                <w:b/>
                <w:spacing w:val="1"/>
                <w:w w:val="103"/>
                <w:sz w:val="19"/>
              </w:rPr>
              <w:t>m</w:t>
            </w:r>
            <w:r w:rsidRPr="00844FAE">
              <w:rPr>
                <w:b/>
                <w:w w:val="103"/>
                <w:sz w:val="19"/>
              </w:rPr>
              <w:t>ent</w:t>
            </w:r>
            <w:r w:rsidRPr="00844FAE">
              <w:rPr>
                <w:b/>
                <w:spacing w:val="2"/>
                <w:sz w:val="19"/>
              </w:rPr>
              <w:t xml:space="preserve"> </w:t>
            </w:r>
            <w:r w:rsidRPr="00844FAE">
              <w:rPr>
                <w:b/>
                <w:w w:val="103"/>
                <w:sz w:val="19"/>
              </w:rPr>
              <w:t>as</w:t>
            </w:r>
            <w:r w:rsidRPr="00844FAE">
              <w:rPr>
                <w:b/>
                <w:spacing w:val="2"/>
                <w:sz w:val="19"/>
              </w:rPr>
              <w:t xml:space="preserve"> </w:t>
            </w:r>
            <w:r w:rsidRPr="00844FAE">
              <w:rPr>
                <w:b/>
                <w:w w:val="103"/>
                <w:sz w:val="19"/>
              </w:rPr>
              <w:t>require</w:t>
            </w:r>
            <w:r w:rsidRPr="00844FAE">
              <w:rPr>
                <w:b/>
                <w:spacing w:val="1"/>
                <w:w w:val="103"/>
                <w:sz w:val="19"/>
              </w:rPr>
              <w:t>d</w:t>
            </w:r>
            <w:r w:rsidRPr="00844FAE">
              <w:rPr>
                <w:b/>
                <w:w w:val="34"/>
                <w:sz w:val="19"/>
              </w:rPr>
              <w:t>-­‐</w:t>
            </w:r>
            <w:r w:rsidRPr="00844FAE">
              <w:rPr>
                <w:b/>
                <w:spacing w:val="2"/>
                <w:sz w:val="19"/>
              </w:rPr>
              <w:t xml:space="preserve"> </w:t>
            </w:r>
            <w:r w:rsidRPr="00844FAE">
              <w:rPr>
                <w:b/>
                <w:w w:val="103"/>
                <w:sz w:val="19"/>
              </w:rPr>
              <w:t>foru</w:t>
            </w:r>
            <w:r w:rsidRPr="00844FAE">
              <w:rPr>
                <w:b/>
                <w:spacing w:val="1"/>
                <w:w w:val="103"/>
                <w:sz w:val="19"/>
              </w:rPr>
              <w:t>m</w:t>
            </w:r>
            <w:r w:rsidRPr="00844FAE">
              <w:rPr>
                <w:b/>
                <w:w w:val="103"/>
                <w:sz w:val="19"/>
              </w:rPr>
              <w:t>s,</w:t>
            </w:r>
            <w:r w:rsidRPr="00844FAE">
              <w:rPr>
                <w:b/>
                <w:spacing w:val="2"/>
                <w:sz w:val="19"/>
              </w:rPr>
              <w:t xml:space="preserve"> </w:t>
            </w:r>
            <w:r w:rsidRPr="00844FAE">
              <w:rPr>
                <w:b/>
                <w:w w:val="103"/>
                <w:sz w:val="19"/>
              </w:rPr>
              <w:t>presenters</w:t>
            </w:r>
            <w:r w:rsidRPr="00844FAE">
              <w:rPr>
                <w:b/>
                <w:spacing w:val="2"/>
                <w:sz w:val="19"/>
              </w:rPr>
              <w:t xml:space="preserve"> </w:t>
            </w:r>
            <w:r w:rsidRPr="00844FAE">
              <w:rPr>
                <w:b/>
                <w:w w:val="103"/>
                <w:sz w:val="19"/>
              </w:rPr>
              <w:t>courses/up</w:t>
            </w:r>
            <w:r w:rsidRPr="00844FAE">
              <w:rPr>
                <w:b/>
                <w:spacing w:val="3"/>
                <w:sz w:val="19"/>
              </w:rPr>
              <w:t xml:space="preserve"> </w:t>
            </w:r>
            <w:r w:rsidRPr="00844FAE">
              <w:rPr>
                <w:b/>
                <w:w w:val="103"/>
                <w:sz w:val="19"/>
              </w:rPr>
              <w:t>skill</w:t>
            </w:r>
          </w:p>
          <w:p w:rsidR="002B29AA" w:rsidRPr="00844FAE" w:rsidRDefault="00736B9D" w:rsidP="007F7EFA">
            <w:pPr>
              <w:pStyle w:val="TableParagraph"/>
              <w:numPr>
                <w:ilvl w:val="0"/>
                <w:numId w:val="3"/>
              </w:numPr>
              <w:tabs>
                <w:tab w:val="left" w:pos="825"/>
                <w:tab w:val="left" w:pos="826"/>
              </w:tabs>
              <w:spacing w:before="11" w:line="247" w:lineRule="auto"/>
              <w:ind w:right="418"/>
              <w:rPr>
                <w:b/>
                <w:sz w:val="19"/>
              </w:rPr>
            </w:pPr>
            <w:r w:rsidRPr="00844FAE">
              <w:rPr>
                <w:b/>
                <w:w w:val="105"/>
                <w:sz w:val="19"/>
              </w:rPr>
              <w:t>Ensure all club, squad and association umpires are aware of umpire development courses offered by the association, region and Netball</w:t>
            </w:r>
            <w:r w:rsidRPr="00844FAE">
              <w:rPr>
                <w:b/>
                <w:spacing w:val="-16"/>
                <w:w w:val="105"/>
                <w:sz w:val="19"/>
              </w:rPr>
              <w:t xml:space="preserve"> </w:t>
            </w:r>
            <w:r w:rsidRPr="00844FAE">
              <w:rPr>
                <w:b/>
                <w:w w:val="105"/>
                <w:sz w:val="19"/>
              </w:rPr>
              <w:t>WA</w:t>
            </w:r>
          </w:p>
          <w:p w:rsidR="002B29AA" w:rsidRPr="00844FAE" w:rsidRDefault="00736B9D" w:rsidP="007F7EFA">
            <w:pPr>
              <w:pStyle w:val="TableParagraph"/>
              <w:numPr>
                <w:ilvl w:val="0"/>
                <w:numId w:val="3"/>
              </w:numPr>
              <w:tabs>
                <w:tab w:val="left" w:pos="825"/>
                <w:tab w:val="left" w:pos="826"/>
              </w:tabs>
              <w:spacing w:before="9"/>
              <w:rPr>
                <w:b/>
                <w:sz w:val="19"/>
              </w:rPr>
            </w:pPr>
            <w:r w:rsidRPr="00844FAE">
              <w:rPr>
                <w:b/>
                <w:w w:val="105"/>
                <w:sz w:val="19"/>
              </w:rPr>
              <w:t>Deliver (where possible) Rules in Action and Umpire Theory</w:t>
            </w:r>
            <w:r w:rsidRPr="00844FAE">
              <w:rPr>
                <w:b/>
                <w:spacing w:val="-21"/>
                <w:w w:val="105"/>
                <w:sz w:val="19"/>
              </w:rPr>
              <w:t xml:space="preserve"> </w:t>
            </w:r>
            <w:r w:rsidRPr="00844FAE">
              <w:rPr>
                <w:b/>
                <w:w w:val="105"/>
                <w:sz w:val="19"/>
              </w:rPr>
              <w:t>paper</w:t>
            </w:r>
          </w:p>
          <w:p w:rsidR="002B29AA" w:rsidRPr="00844FAE" w:rsidRDefault="00736B9D" w:rsidP="007F7EFA">
            <w:pPr>
              <w:pStyle w:val="TableParagraph"/>
              <w:numPr>
                <w:ilvl w:val="0"/>
                <w:numId w:val="3"/>
              </w:numPr>
              <w:tabs>
                <w:tab w:val="left" w:pos="825"/>
                <w:tab w:val="left" w:pos="826"/>
              </w:tabs>
              <w:spacing w:before="11" w:line="249" w:lineRule="auto"/>
              <w:ind w:right="185"/>
              <w:rPr>
                <w:b/>
                <w:sz w:val="19"/>
              </w:rPr>
            </w:pPr>
            <w:r w:rsidRPr="00844FAE">
              <w:rPr>
                <w:b/>
                <w:w w:val="105"/>
                <w:sz w:val="19"/>
              </w:rPr>
              <w:t>Conduct and/or coordinate Junior Umpire, level 1, basic and introductory umpiring courses as required and by demand by the Association, in conjunction with Netball WA. Submit form and dates to Association office for</w:t>
            </w:r>
            <w:r w:rsidRPr="00844FAE">
              <w:rPr>
                <w:b/>
                <w:spacing w:val="-17"/>
                <w:w w:val="105"/>
                <w:sz w:val="19"/>
              </w:rPr>
              <w:t xml:space="preserve"> </w:t>
            </w:r>
            <w:r w:rsidRPr="00844FAE">
              <w:rPr>
                <w:b/>
                <w:w w:val="105"/>
                <w:sz w:val="19"/>
              </w:rPr>
              <w:t>distribution</w:t>
            </w:r>
          </w:p>
          <w:p w:rsidR="002B29AA" w:rsidRPr="00844FAE" w:rsidRDefault="00736B9D" w:rsidP="007F7EFA">
            <w:pPr>
              <w:pStyle w:val="TableParagraph"/>
              <w:numPr>
                <w:ilvl w:val="0"/>
                <w:numId w:val="3"/>
              </w:numPr>
              <w:tabs>
                <w:tab w:val="left" w:pos="825"/>
                <w:tab w:val="left" w:pos="826"/>
              </w:tabs>
              <w:spacing w:before="7" w:line="247" w:lineRule="auto"/>
              <w:ind w:right="111"/>
              <w:rPr>
                <w:b/>
                <w:sz w:val="19"/>
              </w:rPr>
            </w:pPr>
            <w:r w:rsidRPr="00844FAE">
              <w:rPr>
                <w:b/>
                <w:w w:val="105"/>
                <w:sz w:val="19"/>
              </w:rPr>
              <w:t>Send statistics of all umpire workshops/courses conducted within the Association to RUDO at completion</w:t>
            </w:r>
          </w:p>
          <w:p w:rsidR="002B29AA" w:rsidRPr="00844FAE" w:rsidRDefault="00736B9D" w:rsidP="007F7EFA">
            <w:pPr>
              <w:pStyle w:val="TableParagraph"/>
              <w:numPr>
                <w:ilvl w:val="0"/>
                <w:numId w:val="3"/>
              </w:numPr>
              <w:tabs>
                <w:tab w:val="left" w:pos="825"/>
                <w:tab w:val="left" w:pos="826"/>
              </w:tabs>
              <w:spacing w:before="10"/>
              <w:rPr>
                <w:b/>
                <w:sz w:val="19"/>
              </w:rPr>
            </w:pPr>
            <w:r w:rsidRPr="00844FAE">
              <w:rPr>
                <w:b/>
                <w:w w:val="105"/>
                <w:sz w:val="19"/>
              </w:rPr>
              <w:t>Inform umpires when they need to update exams/courses to remain</w:t>
            </w:r>
            <w:r w:rsidRPr="00844FAE">
              <w:rPr>
                <w:b/>
                <w:spacing w:val="-23"/>
                <w:w w:val="105"/>
                <w:sz w:val="19"/>
              </w:rPr>
              <w:t xml:space="preserve"> </w:t>
            </w:r>
            <w:r w:rsidRPr="00844FAE">
              <w:rPr>
                <w:b/>
                <w:w w:val="105"/>
                <w:sz w:val="19"/>
              </w:rPr>
              <w:t>accredited</w:t>
            </w:r>
          </w:p>
        </w:tc>
      </w:tr>
      <w:tr w:rsidR="002B29AA" w:rsidRPr="00844FAE" w:rsidTr="00844FAE">
        <w:trPr>
          <w:trHeight w:val="1120"/>
        </w:trPr>
        <w:tc>
          <w:tcPr>
            <w:tcW w:w="8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rsidR="002B29AA" w:rsidRPr="00844FAE" w:rsidRDefault="002B29AA">
            <w:pPr>
              <w:pStyle w:val="TableParagraph"/>
              <w:spacing w:line="284" w:lineRule="exact"/>
              <w:ind w:left="1689" w:right="1687" w:firstLine="0"/>
              <w:jc w:val="center"/>
              <w:rPr>
                <w:b/>
                <w:sz w:val="19"/>
              </w:rPr>
            </w:pPr>
          </w:p>
        </w:tc>
      </w:tr>
    </w:tbl>
    <w:p w:rsidR="002B29AA" w:rsidRPr="00844FAE" w:rsidRDefault="002B29AA">
      <w:pPr>
        <w:spacing w:line="284" w:lineRule="exact"/>
        <w:jc w:val="center"/>
        <w:rPr>
          <w:b/>
          <w:sz w:val="19"/>
        </w:rPr>
        <w:sectPr w:rsidR="002B29AA" w:rsidRPr="00844FAE">
          <w:pgSz w:w="11900" w:h="16840"/>
          <w:pgMar w:top="1940" w:right="120" w:bottom="0" w:left="120" w:header="714" w:footer="0" w:gutter="0"/>
          <w:cols w:space="720"/>
        </w:sectPr>
      </w:pPr>
    </w:p>
    <w:p w:rsidR="002B29AA" w:rsidRPr="00844FAE" w:rsidRDefault="002B29AA">
      <w:pPr>
        <w:pStyle w:val="BodyText"/>
        <w:spacing w:before="3"/>
        <w:rPr>
          <w:rFonts w:ascii="Times New Roman"/>
          <w:b/>
          <w:sz w:val="13"/>
        </w:rPr>
      </w:pPr>
    </w:p>
    <w:tbl>
      <w:tblPr>
        <w:tblW w:w="0" w:type="auto"/>
        <w:tblInd w:w="1570" w:type="dxa"/>
        <w:tblBorders>
          <w:top w:val="single" w:sz="4" w:space="0" w:color="009B3A"/>
          <w:left w:val="single" w:sz="4" w:space="0" w:color="009B3A"/>
          <w:bottom w:val="single" w:sz="4" w:space="0" w:color="009B3A"/>
          <w:right w:val="single" w:sz="4" w:space="0" w:color="009B3A"/>
          <w:insideH w:val="single" w:sz="4" w:space="0" w:color="009B3A"/>
          <w:insideV w:val="single" w:sz="4" w:space="0" w:color="009B3A"/>
        </w:tblBorders>
        <w:tblLayout w:type="fixed"/>
        <w:tblCellMar>
          <w:left w:w="0" w:type="dxa"/>
          <w:right w:w="0" w:type="dxa"/>
        </w:tblCellMar>
        <w:tblLook w:val="01E0" w:firstRow="1" w:lastRow="1" w:firstColumn="1" w:lastColumn="1" w:noHBand="0" w:noVBand="0"/>
      </w:tblPr>
      <w:tblGrid>
        <w:gridCol w:w="8520"/>
      </w:tblGrid>
      <w:tr w:rsidR="007F7EFA" w:rsidRPr="00844FAE" w:rsidTr="00896D75">
        <w:trPr>
          <w:trHeight w:val="280"/>
        </w:trPr>
        <w:tc>
          <w:tcPr>
            <w:tcW w:w="8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1F497D" w:themeFill="text2"/>
          </w:tcPr>
          <w:p w:rsidR="007F7EFA" w:rsidRPr="00844FAE" w:rsidRDefault="007F7EFA" w:rsidP="00896D75">
            <w:pPr>
              <w:pStyle w:val="TableParagraph"/>
              <w:spacing w:before="11"/>
              <w:ind w:left="3074" w:right="3074" w:firstLine="0"/>
              <w:jc w:val="center"/>
              <w:rPr>
                <w:b/>
                <w:color w:val="FFFFFF" w:themeColor="background1"/>
                <w:sz w:val="19"/>
              </w:rPr>
            </w:pPr>
            <w:r w:rsidRPr="00844FAE">
              <w:rPr>
                <w:b/>
                <w:color w:val="FFFFFF" w:themeColor="background1"/>
                <w:w w:val="105"/>
                <w:sz w:val="19"/>
              </w:rPr>
              <w:t>ADDITIONAL INFORMATION</w:t>
            </w:r>
          </w:p>
        </w:tc>
      </w:tr>
      <w:tr w:rsidR="007F7EFA" w:rsidRPr="00844FAE" w:rsidTr="00896D75">
        <w:trPr>
          <w:trHeight w:val="2000"/>
        </w:trPr>
        <w:tc>
          <w:tcPr>
            <w:tcW w:w="8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rsidR="007F7EFA" w:rsidRPr="00844FAE" w:rsidRDefault="007F7EFA" w:rsidP="00896D75">
            <w:pPr>
              <w:pStyle w:val="TableParagraph"/>
              <w:spacing w:before="1"/>
              <w:ind w:left="0" w:firstLine="0"/>
              <w:rPr>
                <w:rFonts w:ascii="Times New Roman"/>
                <w:b/>
                <w:sz w:val="25"/>
              </w:rPr>
            </w:pPr>
          </w:p>
          <w:p w:rsidR="007F7EFA" w:rsidRPr="00844FAE" w:rsidRDefault="007F7EFA" w:rsidP="00896D75">
            <w:pPr>
              <w:pStyle w:val="TableParagraph"/>
              <w:spacing w:before="1"/>
              <w:ind w:left="105" w:firstLine="0"/>
              <w:rPr>
                <w:b/>
                <w:sz w:val="19"/>
              </w:rPr>
            </w:pPr>
            <w:r w:rsidRPr="00844FAE">
              <w:rPr>
                <w:b/>
                <w:w w:val="105"/>
                <w:sz w:val="19"/>
              </w:rPr>
              <w:t>Required Checks:</w:t>
            </w:r>
          </w:p>
          <w:p w:rsidR="007F7EFA" w:rsidRPr="00844FAE" w:rsidRDefault="007F7EFA" w:rsidP="00896D75">
            <w:pPr>
              <w:pStyle w:val="TableParagraph"/>
              <w:numPr>
                <w:ilvl w:val="0"/>
                <w:numId w:val="2"/>
              </w:numPr>
              <w:tabs>
                <w:tab w:val="left" w:pos="825"/>
                <w:tab w:val="left" w:pos="826"/>
              </w:tabs>
              <w:spacing w:before="46"/>
              <w:rPr>
                <w:b/>
                <w:sz w:val="19"/>
              </w:rPr>
            </w:pPr>
            <w:r w:rsidRPr="00844FAE">
              <w:rPr>
                <w:b/>
                <w:w w:val="105"/>
                <w:sz w:val="19"/>
              </w:rPr>
              <w:t>Proof of</w:t>
            </w:r>
            <w:r w:rsidRPr="00844FAE">
              <w:rPr>
                <w:b/>
                <w:spacing w:val="-8"/>
                <w:w w:val="105"/>
                <w:sz w:val="19"/>
              </w:rPr>
              <w:t xml:space="preserve"> </w:t>
            </w:r>
            <w:r w:rsidRPr="00844FAE">
              <w:rPr>
                <w:b/>
                <w:w w:val="105"/>
                <w:sz w:val="19"/>
              </w:rPr>
              <w:t>Identity</w:t>
            </w:r>
          </w:p>
          <w:p w:rsidR="007F7EFA" w:rsidRPr="00844FAE" w:rsidRDefault="007F7EFA" w:rsidP="00896D75">
            <w:pPr>
              <w:pStyle w:val="TableParagraph"/>
              <w:numPr>
                <w:ilvl w:val="0"/>
                <w:numId w:val="2"/>
              </w:numPr>
              <w:tabs>
                <w:tab w:val="left" w:pos="825"/>
                <w:tab w:val="left" w:pos="826"/>
              </w:tabs>
              <w:spacing w:before="50"/>
              <w:rPr>
                <w:b/>
                <w:sz w:val="19"/>
              </w:rPr>
            </w:pPr>
            <w:r w:rsidRPr="00844FAE">
              <w:rPr>
                <w:b/>
                <w:w w:val="105"/>
                <w:sz w:val="19"/>
              </w:rPr>
              <w:t>Reference</w:t>
            </w:r>
            <w:r w:rsidRPr="00844FAE">
              <w:rPr>
                <w:b/>
                <w:spacing w:val="-6"/>
                <w:w w:val="105"/>
                <w:sz w:val="19"/>
              </w:rPr>
              <w:t xml:space="preserve"> </w:t>
            </w:r>
            <w:r w:rsidRPr="00844FAE">
              <w:rPr>
                <w:b/>
                <w:w w:val="105"/>
                <w:sz w:val="19"/>
              </w:rPr>
              <w:t>Check</w:t>
            </w:r>
          </w:p>
          <w:p w:rsidR="007F7EFA" w:rsidRPr="00844FAE" w:rsidRDefault="007F7EFA" w:rsidP="00896D75">
            <w:pPr>
              <w:pStyle w:val="TableParagraph"/>
              <w:numPr>
                <w:ilvl w:val="0"/>
                <w:numId w:val="2"/>
              </w:numPr>
              <w:tabs>
                <w:tab w:val="left" w:pos="825"/>
                <w:tab w:val="left" w:pos="826"/>
              </w:tabs>
              <w:spacing w:before="50"/>
              <w:rPr>
                <w:b/>
                <w:sz w:val="19"/>
              </w:rPr>
            </w:pPr>
            <w:r w:rsidRPr="00844FAE">
              <w:rPr>
                <w:b/>
                <w:w w:val="105"/>
                <w:sz w:val="19"/>
              </w:rPr>
              <w:t>Working With Children</w:t>
            </w:r>
            <w:r w:rsidRPr="00844FAE">
              <w:rPr>
                <w:b/>
                <w:spacing w:val="-9"/>
                <w:w w:val="105"/>
                <w:sz w:val="19"/>
              </w:rPr>
              <w:t xml:space="preserve"> </w:t>
            </w:r>
            <w:r w:rsidRPr="00844FAE">
              <w:rPr>
                <w:b/>
                <w:w w:val="105"/>
                <w:sz w:val="19"/>
              </w:rPr>
              <w:t>Check</w:t>
            </w:r>
          </w:p>
          <w:p w:rsidR="007F7EFA" w:rsidRPr="00844FAE" w:rsidRDefault="007F7EFA" w:rsidP="00896D75">
            <w:pPr>
              <w:pStyle w:val="TableParagraph"/>
              <w:numPr>
                <w:ilvl w:val="0"/>
                <w:numId w:val="2"/>
              </w:numPr>
              <w:tabs>
                <w:tab w:val="left" w:pos="825"/>
                <w:tab w:val="left" w:pos="826"/>
              </w:tabs>
              <w:spacing w:before="50"/>
              <w:rPr>
                <w:b/>
                <w:sz w:val="19"/>
              </w:rPr>
            </w:pPr>
            <w:r w:rsidRPr="00844FAE">
              <w:rPr>
                <w:b/>
                <w:w w:val="105"/>
                <w:sz w:val="19"/>
              </w:rPr>
              <w:t>Volunteer Police</w:t>
            </w:r>
            <w:r w:rsidRPr="00844FAE">
              <w:rPr>
                <w:b/>
                <w:spacing w:val="-10"/>
                <w:w w:val="105"/>
                <w:sz w:val="19"/>
              </w:rPr>
              <w:t xml:space="preserve"> </w:t>
            </w:r>
            <w:r w:rsidRPr="00844FAE">
              <w:rPr>
                <w:b/>
                <w:w w:val="105"/>
                <w:sz w:val="19"/>
              </w:rPr>
              <w:t>Clearance</w:t>
            </w:r>
          </w:p>
        </w:tc>
      </w:tr>
      <w:tr w:rsidR="007F7EFA" w:rsidRPr="00844FAE" w:rsidTr="00896D75">
        <w:trPr>
          <w:trHeight w:val="2000"/>
        </w:trPr>
        <w:tc>
          <w:tcPr>
            <w:tcW w:w="8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rsidR="007F7EFA" w:rsidRPr="00844FAE" w:rsidRDefault="007F7EFA" w:rsidP="007F7EFA">
            <w:pPr>
              <w:pStyle w:val="TableParagraph"/>
              <w:spacing w:before="1"/>
              <w:ind w:left="0" w:firstLine="0"/>
              <w:rPr>
                <w:rFonts w:ascii="Times New Roman"/>
                <w:b/>
                <w:sz w:val="25"/>
              </w:rPr>
            </w:pPr>
          </w:p>
          <w:p w:rsidR="007F7EFA" w:rsidRPr="00844FAE" w:rsidRDefault="007F7EFA" w:rsidP="007F7EFA">
            <w:pPr>
              <w:pStyle w:val="TableParagraph"/>
              <w:spacing w:before="1"/>
              <w:ind w:left="1688" w:right="1687" w:firstLine="0"/>
              <w:jc w:val="center"/>
              <w:rPr>
                <w:b/>
                <w:sz w:val="19"/>
              </w:rPr>
            </w:pPr>
            <w:r w:rsidRPr="00844FAE">
              <w:rPr>
                <w:b/>
                <w:w w:val="103"/>
                <w:sz w:val="19"/>
              </w:rPr>
              <w:t>Rei</w:t>
            </w:r>
            <w:r w:rsidRPr="00844FAE">
              <w:rPr>
                <w:b/>
                <w:spacing w:val="1"/>
                <w:w w:val="103"/>
                <w:sz w:val="19"/>
              </w:rPr>
              <w:t>m</w:t>
            </w:r>
            <w:r w:rsidRPr="00844FAE">
              <w:rPr>
                <w:b/>
                <w:w w:val="103"/>
                <w:sz w:val="19"/>
              </w:rPr>
              <w:t>burse</w:t>
            </w:r>
            <w:r w:rsidRPr="00844FAE">
              <w:rPr>
                <w:b/>
                <w:spacing w:val="1"/>
                <w:w w:val="103"/>
                <w:sz w:val="19"/>
              </w:rPr>
              <w:t>m</w:t>
            </w:r>
            <w:r w:rsidRPr="00844FAE">
              <w:rPr>
                <w:b/>
                <w:w w:val="103"/>
                <w:sz w:val="19"/>
              </w:rPr>
              <w:t>ent</w:t>
            </w:r>
            <w:r w:rsidRPr="00844FAE">
              <w:rPr>
                <w:b/>
                <w:spacing w:val="2"/>
                <w:sz w:val="19"/>
              </w:rPr>
              <w:t xml:space="preserve"> </w:t>
            </w:r>
            <w:r w:rsidRPr="00844FAE">
              <w:rPr>
                <w:b/>
                <w:w w:val="103"/>
                <w:sz w:val="19"/>
              </w:rPr>
              <w:t>of</w:t>
            </w:r>
            <w:r w:rsidRPr="00844FAE">
              <w:rPr>
                <w:b/>
                <w:spacing w:val="2"/>
                <w:sz w:val="19"/>
              </w:rPr>
              <w:t xml:space="preserve"> </w:t>
            </w:r>
            <w:r w:rsidRPr="00844FAE">
              <w:rPr>
                <w:b/>
                <w:spacing w:val="1"/>
                <w:w w:val="103"/>
                <w:sz w:val="19"/>
              </w:rPr>
              <w:t>O</w:t>
            </w:r>
            <w:r w:rsidRPr="00844FAE">
              <w:rPr>
                <w:b/>
                <w:w w:val="103"/>
                <w:sz w:val="19"/>
              </w:rPr>
              <w:t>ut</w:t>
            </w:r>
            <w:r w:rsidRPr="00844FAE">
              <w:rPr>
                <w:b/>
                <w:w w:val="34"/>
                <w:sz w:val="19"/>
              </w:rPr>
              <w:t>-­‐</w:t>
            </w:r>
            <w:r w:rsidRPr="00844FAE">
              <w:rPr>
                <w:b/>
                <w:w w:val="103"/>
                <w:sz w:val="19"/>
              </w:rPr>
              <w:t>of</w:t>
            </w:r>
            <w:r w:rsidRPr="00844FAE">
              <w:rPr>
                <w:b/>
                <w:w w:val="34"/>
                <w:sz w:val="19"/>
              </w:rPr>
              <w:t>-­‐</w:t>
            </w:r>
            <w:r w:rsidRPr="00844FAE">
              <w:rPr>
                <w:b/>
                <w:w w:val="103"/>
                <w:sz w:val="19"/>
              </w:rPr>
              <w:t>Pocket</w:t>
            </w:r>
            <w:r w:rsidRPr="00844FAE">
              <w:rPr>
                <w:b/>
                <w:spacing w:val="2"/>
                <w:sz w:val="19"/>
              </w:rPr>
              <w:t xml:space="preserve"> </w:t>
            </w:r>
            <w:r w:rsidRPr="00844FAE">
              <w:rPr>
                <w:b/>
                <w:w w:val="103"/>
                <w:sz w:val="19"/>
              </w:rPr>
              <w:t>Expenses</w:t>
            </w:r>
          </w:p>
          <w:p w:rsidR="007F7EFA" w:rsidRDefault="007F7EFA" w:rsidP="007F7EFA">
            <w:pPr>
              <w:pStyle w:val="TableParagraph"/>
              <w:spacing w:line="284" w:lineRule="exact"/>
              <w:ind w:left="1689" w:right="1687" w:firstLine="0"/>
              <w:jc w:val="center"/>
              <w:rPr>
                <w:b/>
                <w:w w:val="105"/>
                <w:sz w:val="19"/>
              </w:rPr>
            </w:pPr>
            <w:r w:rsidRPr="00844FAE">
              <w:rPr>
                <w:b/>
                <w:w w:val="105"/>
                <w:sz w:val="19"/>
              </w:rPr>
              <w:t xml:space="preserve">(subject to advance authorization </w:t>
            </w:r>
          </w:p>
          <w:p w:rsidR="007F7EFA" w:rsidRPr="00844FAE" w:rsidRDefault="007F7EFA" w:rsidP="007F7EFA">
            <w:pPr>
              <w:pStyle w:val="TableParagraph"/>
              <w:spacing w:line="284" w:lineRule="exact"/>
              <w:ind w:left="1689" w:right="1687" w:firstLine="0"/>
              <w:jc w:val="center"/>
              <w:rPr>
                <w:b/>
                <w:sz w:val="19"/>
              </w:rPr>
            </w:pPr>
            <w:r w:rsidRPr="00844FAE">
              <w:rPr>
                <w:b/>
                <w:w w:val="105"/>
                <w:sz w:val="19"/>
              </w:rPr>
              <w:t xml:space="preserve">and presentation of receipts) </w:t>
            </w:r>
          </w:p>
        </w:tc>
      </w:tr>
      <w:tr w:rsidR="007F7EFA" w:rsidRPr="00844FAE" w:rsidTr="00844FAE">
        <w:trPr>
          <w:trHeight w:val="820"/>
        </w:trPr>
        <w:tc>
          <w:tcPr>
            <w:tcW w:w="852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7F7EFA" w:rsidRPr="00844FAE" w:rsidRDefault="007F7EFA" w:rsidP="007F7EFA">
            <w:pPr>
              <w:pStyle w:val="TableParagraph"/>
              <w:spacing w:before="8"/>
              <w:ind w:left="0" w:firstLine="0"/>
              <w:rPr>
                <w:rFonts w:ascii="Times New Roman"/>
                <w:b/>
                <w:sz w:val="24"/>
              </w:rPr>
            </w:pPr>
          </w:p>
          <w:p w:rsidR="007F7EFA" w:rsidRDefault="007F7EFA" w:rsidP="007F7EFA">
            <w:pPr>
              <w:pStyle w:val="TableParagraph"/>
              <w:ind w:left="105" w:firstLine="0"/>
              <w:rPr>
                <w:b/>
                <w:w w:val="105"/>
                <w:sz w:val="19"/>
              </w:rPr>
            </w:pPr>
            <w:r w:rsidRPr="00844FAE">
              <w:rPr>
                <w:b/>
                <w:w w:val="105"/>
                <w:sz w:val="19"/>
              </w:rPr>
              <w:t xml:space="preserve">For further information regarding this position please contact </w:t>
            </w:r>
          </w:p>
          <w:p w:rsidR="007F7EFA" w:rsidRDefault="007F7EFA" w:rsidP="007F7EFA">
            <w:pPr>
              <w:pStyle w:val="TableParagraph"/>
              <w:ind w:left="105" w:firstLine="0"/>
              <w:rPr>
                <w:b/>
                <w:w w:val="105"/>
                <w:sz w:val="19"/>
              </w:rPr>
            </w:pPr>
          </w:p>
          <w:p w:rsidR="007F7EFA" w:rsidRDefault="007F7EFA" w:rsidP="007F7EFA">
            <w:pPr>
              <w:pStyle w:val="TableParagraph"/>
              <w:ind w:left="105" w:firstLine="0"/>
              <w:rPr>
                <w:b/>
                <w:i/>
                <w:w w:val="105"/>
                <w:sz w:val="19"/>
              </w:rPr>
            </w:pPr>
            <w:r w:rsidRPr="00844FAE">
              <w:rPr>
                <w:b/>
                <w:i/>
                <w:w w:val="105"/>
                <w:sz w:val="19"/>
              </w:rPr>
              <w:t>Mandurah Netball Association</w:t>
            </w:r>
          </w:p>
          <w:p w:rsidR="007F7EFA" w:rsidRDefault="007F7EFA" w:rsidP="007F7EFA">
            <w:pPr>
              <w:pStyle w:val="TableParagraph"/>
              <w:ind w:left="105" w:firstLine="0"/>
              <w:rPr>
                <w:b/>
                <w:i/>
                <w:w w:val="105"/>
                <w:sz w:val="19"/>
              </w:rPr>
            </w:pPr>
          </w:p>
          <w:p w:rsidR="007F7EFA" w:rsidRDefault="007F7EFA" w:rsidP="007F7EFA">
            <w:pPr>
              <w:pStyle w:val="TableParagraph"/>
              <w:ind w:left="105" w:firstLine="0"/>
              <w:rPr>
                <w:b/>
                <w:i/>
                <w:w w:val="105"/>
                <w:sz w:val="19"/>
              </w:rPr>
            </w:pPr>
            <w:r>
              <w:rPr>
                <w:b/>
                <w:i/>
                <w:w w:val="105"/>
                <w:sz w:val="19"/>
              </w:rPr>
              <w:t xml:space="preserve">Email : </w:t>
            </w:r>
            <w:hyperlink r:id="rId9" w:history="1">
              <w:r w:rsidRPr="00D27D39">
                <w:rPr>
                  <w:rStyle w:val="Hyperlink"/>
                  <w:b/>
                  <w:i/>
                  <w:w w:val="105"/>
                  <w:sz w:val="19"/>
                </w:rPr>
                <w:t>mna@bigpond.net.au</w:t>
              </w:r>
            </w:hyperlink>
          </w:p>
          <w:p w:rsidR="007F7EFA" w:rsidRDefault="007F7EFA" w:rsidP="007F7EFA">
            <w:pPr>
              <w:pStyle w:val="TableParagraph"/>
              <w:ind w:left="105" w:firstLine="0"/>
              <w:rPr>
                <w:b/>
                <w:i/>
                <w:w w:val="105"/>
                <w:sz w:val="19"/>
              </w:rPr>
            </w:pPr>
          </w:p>
          <w:p w:rsidR="007F7EFA" w:rsidRDefault="007F7EFA" w:rsidP="007F7EFA">
            <w:pPr>
              <w:pStyle w:val="TableParagraph"/>
              <w:ind w:left="105" w:firstLine="0"/>
              <w:rPr>
                <w:b/>
                <w:i/>
                <w:w w:val="105"/>
                <w:sz w:val="19"/>
              </w:rPr>
            </w:pPr>
            <w:r>
              <w:rPr>
                <w:b/>
                <w:i/>
                <w:w w:val="105"/>
                <w:sz w:val="19"/>
              </w:rPr>
              <w:t>Phone : 089581 5054</w:t>
            </w:r>
          </w:p>
          <w:p w:rsidR="007F7EFA" w:rsidRDefault="007F7EFA" w:rsidP="007F7EFA">
            <w:pPr>
              <w:pStyle w:val="TableParagraph"/>
              <w:ind w:left="105" w:firstLine="0"/>
              <w:rPr>
                <w:b/>
                <w:i/>
                <w:w w:val="105"/>
                <w:sz w:val="19"/>
              </w:rPr>
            </w:pPr>
            <w:r>
              <w:rPr>
                <w:b/>
                <w:i/>
                <w:w w:val="105"/>
                <w:sz w:val="19"/>
              </w:rPr>
              <w:t xml:space="preserve">               Please note the Office is only attended Monday and Friday from 10am-2pm</w:t>
            </w:r>
          </w:p>
          <w:p w:rsidR="00442B8D" w:rsidRPr="00844FAE" w:rsidRDefault="00442B8D" w:rsidP="007F7EFA">
            <w:pPr>
              <w:pStyle w:val="TableParagraph"/>
              <w:ind w:left="105" w:firstLine="0"/>
              <w:rPr>
                <w:b/>
                <w:i/>
                <w:sz w:val="19"/>
              </w:rPr>
            </w:pPr>
          </w:p>
        </w:tc>
      </w:tr>
    </w:tbl>
    <w:p w:rsidR="002B29AA" w:rsidRPr="00844FAE" w:rsidRDefault="002B29AA">
      <w:pPr>
        <w:pStyle w:val="BodyText"/>
        <w:rPr>
          <w:rFonts w:ascii="Times New Roman"/>
          <w:b/>
          <w:sz w:val="20"/>
        </w:rPr>
      </w:pPr>
    </w:p>
    <w:p w:rsidR="002B29AA" w:rsidRPr="00844FAE" w:rsidRDefault="002B29AA">
      <w:pPr>
        <w:pStyle w:val="BodyText"/>
        <w:rPr>
          <w:rFonts w:ascii="Times New Roman"/>
          <w:b/>
          <w:sz w:val="20"/>
        </w:rPr>
      </w:pPr>
    </w:p>
    <w:p w:rsidR="002B29AA" w:rsidRPr="00844FAE" w:rsidRDefault="002B29AA">
      <w:pPr>
        <w:pStyle w:val="BodyText"/>
        <w:rPr>
          <w:rFonts w:ascii="Times New Roman"/>
          <w:b/>
          <w:sz w:val="20"/>
        </w:rPr>
      </w:pPr>
    </w:p>
    <w:p w:rsidR="002B29AA" w:rsidRPr="00844FAE" w:rsidRDefault="002B29AA">
      <w:pPr>
        <w:pStyle w:val="BodyText"/>
        <w:rPr>
          <w:rFonts w:ascii="Times New Roman"/>
          <w:b/>
          <w:sz w:val="20"/>
        </w:rPr>
      </w:pPr>
    </w:p>
    <w:p w:rsidR="002B29AA" w:rsidRPr="00844FAE" w:rsidRDefault="002B29AA">
      <w:pPr>
        <w:pStyle w:val="BodyText"/>
        <w:rPr>
          <w:rFonts w:ascii="Times New Roman"/>
          <w:b/>
          <w:sz w:val="20"/>
        </w:rPr>
      </w:pPr>
    </w:p>
    <w:p w:rsidR="002B29AA" w:rsidRPr="00844FAE" w:rsidRDefault="002B29AA">
      <w:pPr>
        <w:pStyle w:val="BodyText"/>
        <w:rPr>
          <w:rFonts w:ascii="Times New Roman"/>
          <w:b/>
          <w:sz w:val="20"/>
        </w:rPr>
      </w:pPr>
    </w:p>
    <w:p w:rsidR="002B29AA" w:rsidRPr="00844FAE" w:rsidRDefault="002B29AA">
      <w:pPr>
        <w:pStyle w:val="BodyText"/>
        <w:rPr>
          <w:rFonts w:ascii="Times New Roman"/>
          <w:b/>
          <w:sz w:val="20"/>
        </w:rPr>
      </w:pPr>
    </w:p>
    <w:p w:rsidR="002B29AA" w:rsidRPr="00844FAE" w:rsidRDefault="002B29AA">
      <w:pPr>
        <w:pStyle w:val="BodyText"/>
        <w:rPr>
          <w:rFonts w:ascii="Times New Roman"/>
          <w:b/>
          <w:sz w:val="20"/>
        </w:rPr>
      </w:pPr>
    </w:p>
    <w:p w:rsidR="002B29AA" w:rsidRPr="00844FAE" w:rsidRDefault="002B29AA">
      <w:pPr>
        <w:pStyle w:val="BodyText"/>
        <w:rPr>
          <w:rFonts w:ascii="Times New Roman"/>
          <w:b/>
          <w:sz w:val="20"/>
        </w:rPr>
      </w:pPr>
    </w:p>
    <w:p w:rsidR="002B29AA" w:rsidRPr="00844FAE" w:rsidRDefault="002B29AA">
      <w:pPr>
        <w:pStyle w:val="BodyText"/>
        <w:rPr>
          <w:rFonts w:ascii="Times New Roman"/>
          <w:b/>
          <w:sz w:val="20"/>
        </w:rPr>
      </w:pPr>
    </w:p>
    <w:p w:rsidR="002B29AA" w:rsidRPr="00844FAE" w:rsidRDefault="002B29AA">
      <w:pPr>
        <w:pStyle w:val="BodyText"/>
        <w:spacing w:before="6"/>
        <w:rPr>
          <w:rFonts w:ascii="Times New Roman"/>
          <w:b/>
        </w:rPr>
      </w:pPr>
    </w:p>
    <w:p w:rsidR="00844FAE" w:rsidRPr="00844FAE" w:rsidRDefault="00844FAE">
      <w:pPr>
        <w:pStyle w:val="BodyText"/>
        <w:spacing w:before="6"/>
        <w:rPr>
          <w:rFonts w:ascii="Times New Roman"/>
          <w:b/>
        </w:rPr>
      </w:pPr>
    </w:p>
    <w:sectPr w:rsidR="00844FAE" w:rsidRPr="00844FAE">
      <w:pgSz w:w="11900" w:h="16840"/>
      <w:pgMar w:top="1940" w:right="120" w:bottom="0" w:left="120" w:header="7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99" w:rsidRDefault="002C5D99">
      <w:r>
        <w:separator/>
      </w:r>
    </w:p>
  </w:endnote>
  <w:endnote w:type="continuationSeparator" w:id="0">
    <w:p w:rsidR="002C5D99" w:rsidRDefault="002C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99" w:rsidRDefault="002C5D99">
      <w:r>
        <w:separator/>
      </w:r>
    </w:p>
  </w:footnote>
  <w:footnote w:type="continuationSeparator" w:id="0">
    <w:p w:rsidR="002C5D99" w:rsidRDefault="002C5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AA" w:rsidRDefault="002C5D9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01.6pt;margin-top:23.95pt;width:69.3pt;height:66.65pt;z-index:-251657216;mso-position-horizontal-relative:page;mso-position-vertical-relative:page" filled="f" stroked="f">
          <v:textbox inset="0,0,0,0">
            <w:txbxContent>
              <w:p w:rsidR="002B29AA" w:rsidRDefault="00B41A2B">
                <w:pPr>
                  <w:pStyle w:val="BodyText"/>
                  <w:spacing w:before="20"/>
                  <w:ind w:left="20"/>
                </w:pPr>
                <w:r>
                  <w:rPr>
                    <w:noProof/>
                    <w:lang w:val="en-AU" w:eastAsia="en-AU"/>
                  </w:rPr>
                  <w:drawing>
                    <wp:inline distT="0" distB="0" distL="0" distR="0" wp14:anchorId="64FD7B61" wp14:editId="6B73264E">
                      <wp:extent cx="812165" cy="8189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A Logo (1).gif"/>
                              <pic:cNvPicPr/>
                            </pic:nvPicPr>
                            <pic:blipFill>
                              <a:blip r:embed="rId1">
                                <a:extLst>
                                  <a:ext uri="{28A0092B-C50C-407E-A947-70E740481C1C}">
                                    <a14:useLocalDpi xmlns:a14="http://schemas.microsoft.com/office/drawing/2010/main" val="0"/>
                                  </a:ext>
                                </a:extLst>
                              </a:blip>
                              <a:stretch>
                                <a:fillRect/>
                              </a:stretch>
                            </pic:blipFill>
                            <pic:spPr>
                              <a:xfrm>
                                <a:off x="0" y="0"/>
                                <a:ext cx="823386" cy="830256"/>
                              </a:xfrm>
                              <a:prstGeom prst="rect">
                                <a:avLst/>
                              </a:prstGeom>
                            </pic:spPr>
                          </pic:pic>
                        </a:graphicData>
                      </a:graphic>
                    </wp:inline>
                  </w:drawing>
                </w:r>
              </w:p>
            </w:txbxContent>
          </v:textbox>
          <w10:wrap anchorx="page" anchory="page"/>
        </v:shape>
      </w:pict>
    </w:r>
    <w:r w:rsidR="00736B9D">
      <w:rPr>
        <w:noProof/>
        <w:lang w:val="en-AU" w:eastAsia="en-AU"/>
      </w:rPr>
      <w:drawing>
        <wp:anchor distT="0" distB="0" distL="0" distR="0" simplePos="0" relativeHeight="251656192" behindDoc="1" locked="0" layoutInCell="1" allowOverlap="1">
          <wp:simplePos x="0" y="0"/>
          <wp:positionH relativeFrom="page">
            <wp:posOffset>4892800</wp:posOffset>
          </wp:positionH>
          <wp:positionV relativeFrom="page">
            <wp:posOffset>453376</wp:posOffset>
          </wp:positionV>
          <wp:extent cx="751204" cy="7492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51204" cy="749216"/>
                  </a:xfrm>
                  <a:prstGeom prst="rect">
                    <a:avLst/>
                  </a:prstGeom>
                </pic:spPr>
              </pic:pic>
            </a:graphicData>
          </a:graphic>
        </wp:anchor>
      </w:drawing>
    </w:r>
    <w:r w:rsidR="00736B9D">
      <w:rPr>
        <w:noProof/>
        <w:lang w:val="en-AU" w:eastAsia="en-AU"/>
      </w:rPr>
      <w:drawing>
        <wp:anchor distT="0" distB="0" distL="0" distR="0" simplePos="0" relativeHeight="251657216" behindDoc="1" locked="0" layoutInCell="1" allowOverlap="1">
          <wp:simplePos x="0" y="0"/>
          <wp:positionH relativeFrom="page">
            <wp:posOffset>5841654</wp:posOffset>
          </wp:positionH>
          <wp:positionV relativeFrom="page">
            <wp:posOffset>583551</wp:posOffset>
          </wp:positionV>
          <wp:extent cx="481329" cy="61885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481329" cy="618851"/>
                  </a:xfrm>
                  <a:prstGeom prst="rect">
                    <a:avLst/>
                  </a:prstGeom>
                </pic:spPr>
              </pic:pic>
            </a:graphicData>
          </a:graphic>
        </wp:anchor>
      </w:drawing>
    </w:r>
    <w:r w:rsidR="00736B9D">
      <w:rPr>
        <w:noProof/>
        <w:lang w:val="en-AU" w:eastAsia="en-AU"/>
      </w:rPr>
      <w:drawing>
        <wp:anchor distT="0" distB="0" distL="0" distR="0" simplePos="0" relativeHeight="251658240" behindDoc="1" locked="0" layoutInCell="1" allowOverlap="1">
          <wp:simplePos x="0" y="0"/>
          <wp:positionH relativeFrom="page">
            <wp:posOffset>3411439</wp:posOffset>
          </wp:positionH>
          <wp:positionV relativeFrom="page">
            <wp:posOffset>633714</wp:posOffset>
          </wp:positionV>
          <wp:extent cx="1443968" cy="56895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 cstate="print"/>
                  <a:stretch>
                    <a:fillRect/>
                  </a:stretch>
                </pic:blipFill>
                <pic:spPr>
                  <a:xfrm>
                    <a:off x="0" y="0"/>
                    <a:ext cx="1443968" cy="568959"/>
                  </a:xfrm>
                  <a:prstGeom prst="rect">
                    <a:avLst/>
                  </a:prstGeom>
                </pic:spPr>
              </pic:pic>
            </a:graphicData>
          </a:graphic>
        </wp:anchor>
      </w:drawing>
    </w:r>
  </w:p>
  <w:p w:rsidR="00844FAE" w:rsidRDefault="00844F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26E"/>
    <w:multiLevelType w:val="hybridMultilevel"/>
    <w:tmpl w:val="86D28E54"/>
    <w:lvl w:ilvl="0" w:tplc="A1BE6FB0">
      <w:numFmt w:val="bullet"/>
      <w:lvlText w:val=""/>
      <w:lvlJc w:val="left"/>
      <w:pPr>
        <w:ind w:left="825" w:hanging="360"/>
      </w:pPr>
      <w:rPr>
        <w:rFonts w:ascii="Symbol" w:eastAsia="Symbol" w:hAnsi="Symbol" w:cs="Symbol" w:hint="default"/>
        <w:w w:val="103"/>
        <w:sz w:val="19"/>
        <w:szCs w:val="19"/>
      </w:rPr>
    </w:lvl>
    <w:lvl w:ilvl="1" w:tplc="30103A86">
      <w:numFmt w:val="bullet"/>
      <w:lvlText w:val="•"/>
      <w:lvlJc w:val="left"/>
      <w:pPr>
        <w:ind w:left="1589" w:hanging="360"/>
      </w:pPr>
      <w:rPr>
        <w:rFonts w:hint="default"/>
      </w:rPr>
    </w:lvl>
    <w:lvl w:ilvl="2" w:tplc="B63809FA">
      <w:numFmt w:val="bullet"/>
      <w:lvlText w:val="•"/>
      <w:lvlJc w:val="left"/>
      <w:pPr>
        <w:ind w:left="2358" w:hanging="360"/>
      </w:pPr>
      <w:rPr>
        <w:rFonts w:hint="default"/>
      </w:rPr>
    </w:lvl>
    <w:lvl w:ilvl="3" w:tplc="3B84B77A">
      <w:numFmt w:val="bullet"/>
      <w:lvlText w:val="•"/>
      <w:lvlJc w:val="left"/>
      <w:pPr>
        <w:ind w:left="3127" w:hanging="360"/>
      </w:pPr>
      <w:rPr>
        <w:rFonts w:hint="default"/>
      </w:rPr>
    </w:lvl>
    <w:lvl w:ilvl="4" w:tplc="548AB38A">
      <w:numFmt w:val="bullet"/>
      <w:lvlText w:val="•"/>
      <w:lvlJc w:val="left"/>
      <w:pPr>
        <w:ind w:left="3896" w:hanging="360"/>
      </w:pPr>
      <w:rPr>
        <w:rFonts w:hint="default"/>
      </w:rPr>
    </w:lvl>
    <w:lvl w:ilvl="5" w:tplc="5F1AF5CE">
      <w:numFmt w:val="bullet"/>
      <w:lvlText w:val="•"/>
      <w:lvlJc w:val="left"/>
      <w:pPr>
        <w:ind w:left="4665" w:hanging="360"/>
      </w:pPr>
      <w:rPr>
        <w:rFonts w:hint="default"/>
      </w:rPr>
    </w:lvl>
    <w:lvl w:ilvl="6" w:tplc="6598F59A">
      <w:numFmt w:val="bullet"/>
      <w:lvlText w:val="•"/>
      <w:lvlJc w:val="left"/>
      <w:pPr>
        <w:ind w:left="5434" w:hanging="360"/>
      </w:pPr>
      <w:rPr>
        <w:rFonts w:hint="default"/>
      </w:rPr>
    </w:lvl>
    <w:lvl w:ilvl="7" w:tplc="A232E81A">
      <w:numFmt w:val="bullet"/>
      <w:lvlText w:val="•"/>
      <w:lvlJc w:val="left"/>
      <w:pPr>
        <w:ind w:left="6203" w:hanging="360"/>
      </w:pPr>
      <w:rPr>
        <w:rFonts w:hint="default"/>
      </w:rPr>
    </w:lvl>
    <w:lvl w:ilvl="8" w:tplc="C2A6F08C">
      <w:numFmt w:val="bullet"/>
      <w:lvlText w:val="•"/>
      <w:lvlJc w:val="left"/>
      <w:pPr>
        <w:ind w:left="6972" w:hanging="360"/>
      </w:pPr>
      <w:rPr>
        <w:rFonts w:hint="default"/>
      </w:rPr>
    </w:lvl>
  </w:abstractNum>
  <w:abstractNum w:abstractNumId="1">
    <w:nsid w:val="28976E80"/>
    <w:multiLevelType w:val="hybridMultilevel"/>
    <w:tmpl w:val="0DB6540C"/>
    <w:lvl w:ilvl="0" w:tplc="AAF62346">
      <w:numFmt w:val="bullet"/>
      <w:lvlText w:val=""/>
      <w:lvlJc w:val="left"/>
      <w:pPr>
        <w:ind w:left="825" w:hanging="360"/>
      </w:pPr>
      <w:rPr>
        <w:rFonts w:ascii="Symbol" w:eastAsia="Symbol" w:hAnsi="Symbol" w:cs="Symbol" w:hint="default"/>
        <w:w w:val="103"/>
        <w:sz w:val="19"/>
        <w:szCs w:val="19"/>
      </w:rPr>
    </w:lvl>
    <w:lvl w:ilvl="1" w:tplc="9B6E5390">
      <w:numFmt w:val="bullet"/>
      <w:lvlText w:val="•"/>
      <w:lvlJc w:val="left"/>
      <w:pPr>
        <w:ind w:left="1589" w:hanging="360"/>
      </w:pPr>
      <w:rPr>
        <w:rFonts w:hint="default"/>
      </w:rPr>
    </w:lvl>
    <w:lvl w:ilvl="2" w:tplc="47E45E54">
      <w:numFmt w:val="bullet"/>
      <w:lvlText w:val="•"/>
      <w:lvlJc w:val="left"/>
      <w:pPr>
        <w:ind w:left="2358" w:hanging="360"/>
      </w:pPr>
      <w:rPr>
        <w:rFonts w:hint="default"/>
      </w:rPr>
    </w:lvl>
    <w:lvl w:ilvl="3" w:tplc="1DBAC4D0">
      <w:numFmt w:val="bullet"/>
      <w:lvlText w:val="•"/>
      <w:lvlJc w:val="left"/>
      <w:pPr>
        <w:ind w:left="3127" w:hanging="360"/>
      </w:pPr>
      <w:rPr>
        <w:rFonts w:hint="default"/>
      </w:rPr>
    </w:lvl>
    <w:lvl w:ilvl="4" w:tplc="0F768338">
      <w:numFmt w:val="bullet"/>
      <w:lvlText w:val="•"/>
      <w:lvlJc w:val="left"/>
      <w:pPr>
        <w:ind w:left="3896" w:hanging="360"/>
      </w:pPr>
      <w:rPr>
        <w:rFonts w:hint="default"/>
      </w:rPr>
    </w:lvl>
    <w:lvl w:ilvl="5" w:tplc="7E0024CE">
      <w:numFmt w:val="bullet"/>
      <w:lvlText w:val="•"/>
      <w:lvlJc w:val="left"/>
      <w:pPr>
        <w:ind w:left="4665" w:hanging="360"/>
      </w:pPr>
      <w:rPr>
        <w:rFonts w:hint="default"/>
      </w:rPr>
    </w:lvl>
    <w:lvl w:ilvl="6" w:tplc="7908A12A">
      <w:numFmt w:val="bullet"/>
      <w:lvlText w:val="•"/>
      <w:lvlJc w:val="left"/>
      <w:pPr>
        <w:ind w:left="5434" w:hanging="360"/>
      </w:pPr>
      <w:rPr>
        <w:rFonts w:hint="default"/>
      </w:rPr>
    </w:lvl>
    <w:lvl w:ilvl="7" w:tplc="63DC6BE4">
      <w:numFmt w:val="bullet"/>
      <w:lvlText w:val="•"/>
      <w:lvlJc w:val="left"/>
      <w:pPr>
        <w:ind w:left="6203" w:hanging="360"/>
      </w:pPr>
      <w:rPr>
        <w:rFonts w:hint="default"/>
      </w:rPr>
    </w:lvl>
    <w:lvl w:ilvl="8" w:tplc="7A6CF434">
      <w:numFmt w:val="bullet"/>
      <w:lvlText w:val="•"/>
      <w:lvlJc w:val="left"/>
      <w:pPr>
        <w:ind w:left="6972" w:hanging="360"/>
      </w:pPr>
      <w:rPr>
        <w:rFonts w:hint="default"/>
      </w:rPr>
    </w:lvl>
  </w:abstractNum>
  <w:abstractNum w:abstractNumId="2">
    <w:nsid w:val="2B1A4C32"/>
    <w:multiLevelType w:val="hybridMultilevel"/>
    <w:tmpl w:val="C15A107A"/>
    <w:lvl w:ilvl="0" w:tplc="56C88C2C">
      <w:numFmt w:val="bullet"/>
      <w:lvlText w:val=""/>
      <w:lvlJc w:val="left"/>
      <w:pPr>
        <w:ind w:left="825" w:hanging="360"/>
      </w:pPr>
      <w:rPr>
        <w:rFonts w:ascii="Symbol" w:eastAsia="Symbol" w:hAnsi="Symbol" w:cs="Symbol" w:hint="default"/>
        <w:w w:val="103"/>
        <w:sz w:val="19"/>
        <w:szCs w:val="19"/>
      </w:rPr>
    </w:lvl>
    <w:lvl w:ilvl="1" w:tplc="076299E4">
      <w:numFmt w:val="bullet"/>
      <w:lvlText w:val="•"/>
      <w:lvlJc w:val="left"/>
      <w:pPr>
        <w:ind w:left="1589" w:hanging="360"/>
      </w:pPr>
      <w:rPr>
        <w:rFonts w:hint="default"/>
      </w:rPr>
    </w:lvl>
    <w:lvl w:ilvl="2" w:tplc="2D906988">
      <w:numFmt w:val="bullet"/>
      <w:lvlText w:val="•"/>
      <w:lvlJc w:val="left"/>
      <w:pPr>
        <w:ind w:left="2358" w:hanging="360"/>
      </w:pPr>
      <w:rPr>
        <w:rFonts w:hint="default"/>
      </w:rPr>
    </w:lvl>
    <w:lvl w:ilvl="3" w:tplc="FD8C6DB6">
      <w:numFmt w:val="bullet"/>
      <w:lvlText w:val="•"/>
      <w:lvlJc w:val="left"/>
      <w:pPr>
        <w:ind w:left="3127" w:hanging="360"/>
      </w:pPr>
      <w:rPr>
        <w:rFonts w:hint="default"/>
      </w:rPr>
    </w:lvl>
    <w:lvl w:ilvl="4" w:tplc="70B8E330">
      <w:numFmt w:val="bullet"/>
      <w:lvlText w:val="•"/>
      <w:lvlJc w:val="left"/>
      <w:pPr>
        <w:ind w:left="3896" w:hanging="360"/>
      </w:pPr>
      <w:rPr>
        <w:rFonts w:hint="default"/>
      </w:rPr>
    </w:lvl>
    <w:lvl w:ilvl="5" w:tplc="474E0394">
      <w:numFmt w:val="bullet"/>
      <w:lvlText w:val="•"/>
      <w:lvlJc w:val="left"/>
      <w:pPr>
        <w:ind w:left="4665" w:hanging="360"/>
      </w:pPr>
      <w:rPr>
        <w:rFonts w:hint="default"/>
      </w:rPr>
    </w:lvl>
    <w:lvl w:ilvl="6" w:tplc="C14C0FFC">
      <w:numFmt w:val="bullet"/>
      <w:lvlText w:val="•"/>
      <w:lvlJc w:val="left"/>
      <w:pPr>
        <w:ind w:left="5434" w:hanging="360"/>
      </w:pPr>
      <w:rPr>
        <w:rFonts w:hint="default"/>
      </w:rPr>
    </w:lvl>
    <w:lvl w:ilvl="7" w:tplc="9D1EF0EC">
      <w:numFmt w:val="bullet"/>
      <w:lvlText w:val="•"/>
      <w:lvlJc w:val="left"/>
      <w:pPr>
        <w:ind w:left="6203" w:hanging="360"/>
      </w:pPr>
      <w:rPr>
        <w:rFonts w:hint="default"/>
      </w:rPr>
    </w:lvl>
    <w:lvl w:ilvl="8" w:tplc="41D4C760">
      <w:numFmt w:val="bullet"/>
      <w:lvlText w:val="•"/>
      <w:lvlJc w:val="left"/>
      <w:pPr>
        <w:ind w:left="6972" w:hanging="360"/>
      </w:pPr>
      <w:rPr>
        <w:rFonts w:hint="default"/>
      </w:rPr>
    </w:lvl>
  </w:abstractNum>
  <w:abstractNum w:abstractNumId="3">
    <w:nsid w:val="6B585E6B"/>
    <w:multiLevelType w:val="hybridMultilevel"/>
    <w:tmpl w:val="FBFA63A8"/>
    <w:lvl w:ilvl="0" w:tplc="BB64766C">
      <w:numFmt w:val="bullet"/>
      <w:lvlText w:val=""/>
      <w:lvlJc w:val="left"/>
      <w:pPr>
        <w:ind w:left="825" w:hanging="360"/>
      </w:pPr>
      <w:rPr>
        <w:rFonts w:ascii="Symbol" w:eastAsia="Symbol" w:hAnsi="Symbol" w:cs="Symbol" w:hint="default"/>
        <w:w w:val="103"/>
        <w:sz w:val="19"/>
        <w:szCs w:val="19"/>
      </w:rPr>
    </w:lvl>
    <w:lvl w:ilvl="1" w:tplc="7F9275F6">
      <w:numFmt w:val="bullet"/>
      <w:lvlText w:val="•"/>
      <w:lvlJc w:val="left"/>
      <w:pPr>
        <w:ind w:left="1589" w:hanging="360"/>
      </w:pPr>
      <w:rPr>
        <w:rFonts w:hint="default"/>
      </w:rPr>
    </w:lvl>
    <w:lvl w:ilvl="2" w:tplc="C1FA1804">
      <w:numFmt w:val="bullet"/>
      <w:lvlText w:val="•"/>
      <w:lvlJc w:val="left"/>
      <w:pPr>
        <w:ind w:left="2358" w:hanging="360"/>
      </w:pPr>
      <w:rPr>
        <w:rFonts w:hint="default"/>
      </w:rPr>
    </w:lvl>
    <w:lvl w:ilvl="3" w:tplc="A8CC1864">
      <w:numFmt w:val="bullet"/>
      <w:lvlText w:val="•"/>
      <w:lvlJc w:val="left"/>
      <w:pPr>
        <w:ind w:left="3127" w:hanging="360"/>
      </w:pPr>
      <w:rPr>
        <w:rFonts w:hint="default"/>
      </w:rPr>
    </w:lvl>
    <w:lvl w:ilvl="4" w:tplc="F452AD8E">
      <w:numFmt w:val="bullet"/>
      <w:lvlText w:val="•"/>
      <w:lvlJc w:val="left"/>
      <w:pPr>
        <w:ind w:left="3896" w:hanging="360"/>
      </w:pPr>
      <w:rPr>
        <w:rFonts w:hint="default"/>
      </w:rPr>
    </w:lvl>
    <w:lvl w:ilvl="5" w:tplc="C28AAEB0">
      <w:numFmt w:val="bullet"/>
      <w:lvlText w:val="•"/>
      <w:lvlJc w:val="left"/>
      <w:pPr>
        <w:ind w:left="4665" w:hanging="360"/>
      </w:pPr>
      <w:rPr>
        <w:rFonts w:hint="default"/>
      </w:rPr>
    </w:lvl>
    <w:lvl w:ilvl="6" w:tplc="13F88618">
      <w:numFmt w:val="bullet"/>
      <w:lvlText w:val="•"/>
      <w:lvlJc w:val="left"/>
      <w:pPr>
        <w:ind w:left="5434" w:hanging="360"/>
      </w:pPr>
      <w:rPr>
        <w:rFonts w:hint="default"/>
      </w:rPr>
    </w:lvl>
    <w:lvl w:ilvl="7" w:tplc="D9900BD4">
      <w:numFmt w:val="bullet"/>
      <w:lvlText w:val="•"/>
      <w:lvlJc w:val="left"/>
      <w:pPr>
        <w:ind w:left="6203" w:hanging="360"/>
      </w:pPr>
      <w:rPr>
        <w:rFonts w:hint="default"/>
      </w:rPr>
    </w:lvl>
    <w:lvl w:ilvl="8" w:tplc="3DE62940">
      <w:numFmt w:val="bullet"/>
      <w:lvlText w:val="•"/>
      <w:lvlJc w:val="left"/>
      <w:pPr>
        <w:ind w:left="6972" w:hanging="360"/>
      </w:pPr>
      <w:rPr>
        <w:rFonts w:hint="default"/>
      </w:rPr>
    </w:lvl>
  </w:abstractNum>
  <w:abstractNum w:abstractNumId="4">
    <w:nsid w:val="6D19313C"/>
    <w:multiLevelType w:val="hybridMultilevel"/>
    <w:tmpl w:val="F17CDF7C"/>
    <w:lvl w:ilvl="0" w:tplc="156C1714">
      <w:numFmt w:val="bullet"/>
      <w:lvlText w:val=""/>
      <w:lvlJc w:val="left"/>
      <w:pPr>
        <w:ind w:left="825" w:hanging="360"/>
      </w:pPr>
      <w:rPr>
        <w:rFonts w:ascii="Symbol" w:eastAsia="Symbol" w:hAnsi="Symbol" w:cs="Symbol" w:hint="default"/>
        <w:w w:val="103"/>
        <w:sz w:val="19"/>
        <w:szCs w:val="19"/>
      </w:rPr>
    </w:lvl>
    <w:lvl w:ilvl="1" w:tplc="B5480C04">
      <w:numFmt w:val="bullet"/>
      <w:lvlText w:val="•"/>
      <w:lvlJc w:val="left"/>
      <w:pPr>
        <w:ind w:left="1589" w:hanging="360"/>
      </w:pPr>
      <w:rPr>
        <w:rFonts w:hint="default"/>
      </w:rPr>
    </w:lvl>
    <w:lvl w:ilvl="2" w:tplc="3D100B7A">
      <w:numFmt w:val="bullet"/>
      <w:lvlText w:val="•"/>
      <w:lvlJc w:val="left"/>
      <w:pPr>
        <w:ind w:left="2358" w:hanging="360"/>
      </w:pPr>
      <w:rPr>
        <w:rFonts w:hint="default"/>
      </w:rPr>
    </w:lvl>
    <w:lvl w:ilvl="3" w:tplc="9F8E9950">
      <w:numFmt w:val="bullet"/>
      <w:lvlText w:val="•"/>
      <w:lvlJc w:val="left"/>
      <w:pPr>
        <w:ind w:left="3127" w:hanging="360"/>
      </w:pPr>
      <w:rPr>
        <w:rFonts w:hint="default"/>
      </w:rPr>
    </w:lvl>
    <w:lvl w:ilvl="4" w:tplc="0AF49C1A">
      <w:numFmt w:val="bullet"/>
      <w:lvlText w:val="•"/>
      <w:lvlJc w:val="left"/>
      <w:pPr>
        <w:ind w:left="3896" w:hanging="360"/>
      </w:pPr>
      <w:rPr>
        <w:rFonts w:hint="default"/>
      </w:rPr>
    </w:lvl>
    <w:lvl w:ilvl="5" w:tplc="04CEB27C">
      <w:numFmt w:val="bullet"/>
      <w:lvlText w:val="•"/>
      <w:lvlJc w:val="left"/>
      <w:pPr>
        <w:ind w:left="4665" w:hanging="360"/>
      </w:pPr>
      <w:rPr>
        <w:rFonts w:hint="default"/>
      </w:rPr>
    </w:lvl>
    <w:lvl w:ilvl="6" w:tplc="B08448E6">
      <w:numFmt w:val="bullet"/>
      <w:lvlText w:val="•"/>
      <w:lvlJc w:val="left"/>
      <w:pPr>
        <w:ind w:left="5434" w:hanging="360"/>
      </w:pPr>
      <w:rPr>
        <w:rFonts w:hint="default"/>
      </w:rPr>
    </w:lvl>
    <w:lvl w:ilvl="7" w:tplc="3162F022">
      <w:numFmt w:val="bullet"/>
      <w:lvlText w:val="•"/>
      <w:lvlJc w:val="left"/>
      <w:pPr>
        <w:ind w:left="6203" w:hanging="360"/>
      </w:pPr>
      <w:rPr>
        <w:rFonts w:hint="default"/>
      </w:rPr>
    </w:lvl>
    <w:lvl w:ilvl="8" w:tplc="F6E2D434">
      <w:numFmt w:val="bullet"/>
      <w:lvlText w:val="•"/>
      <w:lvlJc w:val="left"/>
      <w:pPr>
        <w:ind w:left="6972" w:hanging="3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B29AA"/>
    <w:rsid w:val="002518D4"/>
    <w:rsid w:val="002B29AA"/>
    <w:rsid w:val="002C5D99"/>
    <w:rsid w:val="00442B8D"/>
    <w:rsid w:val="00736B9D"/>
    <w:rsid w:val="007B57EC"/>
    <w:rsid w:val="007F7EFA"/>
    <w:rsid w:val="00844FAE"/>
    <w:rsid w:val="00B41A2B"/>
    <w:rsid w:val="00B45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5" w:hanging="360"/>
    </w:pPr>
  </w:style>
  <w:style w:type="paragraph" w:styleId="Header">
    <w:name w:val="header"/>
    <w:basedOn w:val="Normal"/>
    <w:link w:val="HeaderChar"/>
    <w:uiPriority w:val="99"/>
    <w:unhideWhenUsed/>
    <w:rsid w:val="00B41A2B"/>
    <w:pPr>
      <w:tabs>
        <w:tab w:val="center" w:pos="4513"/>
        <w:tab w:val="right" w:pos="9026"/>
      </w:tabs>
    </w:pPr>
  </w:style>
  <w:style w:type="character" w:customStyle="1" w:styleId="HeaderChar">
    <w:name w:val="Header Char"/>
    <w:basedOn w:val="DefaultParagraphFont"/>
    <w:link w:val="Header"/>
    <w:uiPriority w:val="99"/>
    <w:rsid w:val="00B41A2B"/>
    <w:rPr>
      <w:rFonts w:ascii="Calibri" w:eastAsia="Calibri" w:hAnsi="Calibri" w:cs="Calibri"/>
    </w:rPr>
  </w:style>
  <w:style w:type="paragraph" w:styleId="Footer">
    <w:name w:val="footer"/>
    <w:basedOn w:val="Normal"/>
    <w:link w:val="FooterChar"/>
    <w:uiPriority w:val="99"/>
    <w:unhideWhenUsed/>
    <w:rsid w:val="00B41A2B"/>
    <w:pPr>
      <w:tabs>
        <w:tab w:val="center" w:pos="4513"/>
        <w:tab w:val="right" w:pos="9026"/>
      </w:tabs>
    </w:pPr>
  </w:style>
  <w:style w:type="character" w:customStyle="1" w:styleId="FooterChar">
    <w:name w:val="Footer Char"/>
    <w:basedOn w:val="DefaultParagraphFont"/>
    <w:link w:val="Footer"/>
    <w:uiPriority w:val="99"/>
    <w:rsid w:val="00B41A2B"/>
    <w:rPr>
      <w:rFonts w:ascii="Calibri" w:eastAsia="Calibri" w:hAnsi="Calibri" w:cs="Calibri"/>
    </w:rPr>
  </w:style>
  <w:style w:type="character" w:styleId="Hyperlink">
    <w:name w:val="Hyperlink"/>
    <w:basedOn w:val="DefaultParagraphFont"/>
    <w:uiPriority w:val="99"/>
    <w:unhideWhenUsed/>
    <w:rsid w:val="007F7EFA"/>
    <w:rPr>
      <w:color w:val="0000FF" w:themeColor="hyperlink"/>
      <w:u w:val="single"/>
    </w:rPr>
  </w:style>
  <w:style w:type="paragraph" w:styleId="BalloonText">
    <w:name w:val="Balloon Text"/>
    <w:basedOn w:val="Normal"/>
    <w:link w:val="BalloonTextChar"/>
    <w:uiPriority w:val="99"/>
    <w:semiHidden/>
    <w:unhideWhenUsed/>
    <w:rsid w:val="002518D4"/>
    <w:rPr>
      <w:rFonts w:ascii="Tahoma" w:hAnsi="Tahoma" w:cs="Tahoma"/>
      <w:sz w:val="16"/>
      <w:szCs w:val="16"/>
    </w:rPr>
  </w:style>
  <w:style w:type="character" w:customStyle="1" w:styleId="BalloonTextChar">
    <w:name w:val="Balloon Text Char"/>
    <w:basedOn w:val="DefaultParagraphFont"/>
    <w:link w:val="BalloonText"/>
    <w:uiPriority w:val="99"/>
    <w:semiHidden/>
    <w:rsid w:val="002518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na@bigpond.net.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Fitzpatrick</dc:creator>
  <cp:lastModifiedBy>Jo Hawes</cp:lastModifiedBy>
  <cp:revision>4</cp:revision>
  <dcterms:created xsi:type="dcterms:W3CDTF">2017-08-27T06:21:00Z</dcterms:created>
  <dcterms:modified xsi:type="dcterms:W3CDTF">2017-12-01T05:42:00Z</dcterms:modified>
</cp:coreProperties>
</file>